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85F0E" w14:textId="7928A7D4" w:rsidR="00951AFE" w:rsidRPr="004B6E80" w:rsidRDefault="00DA26E4" w:rsidP="007F28B7">
      <w:pPr>
        <w:pStyle w:val="a3"/>
        <w:rPr>
          <w:rFonts w:ascii="Times New Roman" w:hAnsi="Times New Roman" w:cs="Times New Roman"/>
          <w:sz w:val="28"/>
          <w:szCs w:val="36"/>
        </w:rPr>
      </w:pPr>
      <w:r>
        <w:rPr>
          <w:rFonts w:ascii="Times New Roman" w:hAnsi="Times New Roman" w:cs="Times New Roman"/>
          <w:sz w:val="28"/>
          <w:szCs w:val="36"/>
        </w:rPr>
        <w:t xml:space="preserve">A General Framework for </w:t>
      </w:r>
      <w:r w:rsidR="003961CB">
        <w:rPr>
          <w:rFonts w:ascii="Times New Roman" w:hAnsi="Times New Roman" w:cs="Times New Roman"/>
          <w:sz w:val="28"/>
          <w:szCs w:val="36"/>
        </w:rPr>
        <w:t xml:space="preserve">Representing </w:t>
      </w:r>
      <w:r w:rsidR="00CE5C40">
        <w:rPr>
          <w:rFonts w:ascii="Times New Roman" w:hAnsi="Times New Roman" w:cs="Times New Roman"/>
          <w:sz w:val="28"/>
          <w:szCs w:val="36"/>
        </w:rPr>
        <w:t xml:space="preserve">and Annotating </w:t>
      </w:r>
      <w:r w:rsidR="003B2931">
        <w:rPr>
          <w:rFonts w:ascii="Times New Roman" w:hAnsi="Times New Roman" w:cs="Times New Roman"/>
          <w:sz w:val="28"/>
          <w:szCs w:val="36"/>
        </w:rPr>
        <w:t>Multifaceted</w:t>
      </w:r>
      <w:r w:rsidR="005C3AC1">
        <w:rPr>
          <w:rFonts w:ascii="Times New Roman" w:hAnsi="Times New Roman" w:cs="Times New Roman"/>
          <w:sz w:val="28"/>
          <w:szCs w:val="36"/>
        </w:rPr>
        <w:t xml:space="preserve"> </w:t>
      </w:r>
      <w:r w:rsidR="003961CB">
        <w:rPr>
          <w:rFonts w:ascii="Times New Roman" w:hAnsi="Times New Roman" w:cs="Times New Roman"/>
          <w:sz w:val="28"/>
          <w:szCs w:val="36"/>
        </w:rPr>
        <w:t xml:space="preserve">Cell Heterogeneity in </w:t>
      </w:r>
      <w:r w:rsidR="00855DF0">
        <w:rPr>
          <w:rFonts w:ascii="Times New Roman" w:hAnsi="Times New Roman" w:cs="Times New Roman"/>
          <w:sz w:val="28"/>
          <w:szCs w:val="36"/>
        </w:rPr>
        <w:t>Human Cell Atlas</w:t>
      </w:r>
    </w:p>
    <w:p w14:paraId="40742B37" w14:textId="77777777" w:rsidR="0002039C" w:rsidRDefault="0002039C" w:rsidP="00D65790">
      <w:pPr>
        <w:jc w:val="left"/>
        <w:rPr>
          <w:rFonts w:ascii="Times New Roman" w:hAnsi="Times New Roman" w:cs="Times New Roman"/>
          <w:bCs/>
          <w:sz w:val="20"/>
          <w:szCs w:val="21"/>
        </w:rPr>
      </w:pPr>
    </w:p>
    <w:p w14:paraId="4A21AAE7" w14:textId="588C6D2F" w:rsidR="003E2002" w:rsidRPr="0002039C" w:rsidRDefault="007F28B7" w:rsidP="00D65790">
      <w:pPr>
        <w:jc w:val="left"/>
        <w:rPr>
          <w:rFonts w:ascii="Times New Roman" w:hAnsi="Times New Roman" w:cs="Times New Roman"/>
          <w:bCs/>
          <w:sz w:val="20"/>
          <w:szCs w:val="21"/>
          <w:vertAlign w:val="superscript"/>
        </w:rPr>
      </w:pPr>
      <w:proofErr w:type="spellStart"/>
      <w:r w:rsidRPr="0002039C">
        <w:rPr>
          <w:rFonts w:ascii="Times New Roman" w:hAnsi="Times New Roman" w:cs="Times New Roman" w:hint="eastAsia"/>
          <w:bCs/>
          <w:sz w:val="20"/>
          <w:szCs w:val="21"/>
        </w:rPr>
        <w:t>H</w:t>
      </w:r>
      <w:r w:rsidRPr="0002039C">
        <w:rPr>
          <w:rFonts w:ascii="Times New Roman" w:hAnsi="Times New Roman" w:cs="Times New Roman"/>
          <w:bCs/>
          <w:sz w:val="20"/>
          <w:szCs w:val="21"/>
        </w:rPr>
        <w:t>aoxiang</w:t>
      </w:r>
      <w:proofErr w:type="spellEnd"/>
      <w:r w:rsidRPr="0002039C">
        <w:rPr>
          <w:rFonts w:ascii="Times New Roman" w:hAnsi="Times New Roman" w:cs="Times New Roman"/>
          <w:bCs/>
          <w:sz w:val="20"/>
          <w:szCs w:val="21"/>
        </w:rPr>
        <w:t xml:space="preserve"> Gao</w:t>
      </w:r>
      <w:r w:rsidRPr="0002039C">
        <w:rPr>
          <w:rFonts w:ascii="Times New Roman" w:hAnsi="Times New Roman" w:cs="Times New Roman"/>
          <w:bCs/>
          <w:sz w:val="20"/>
          <w:szCs w:val="21"/>
          <w:vertAlign w:val="superscript"/>
        </w:rPr>
        <w:t>1</w:t>
      </w:r>
      <w:r w:rsidR="0002039C">
        <w:rPr>
          <w:rFonts w:ascii="Times New Roman" w:hAnsi="Times New Roman" w:cs="Times New Roman"/>
          <w:bCs/>
          <w:sz w:val="20"/>
          <w:szCs w:val="21"/>
          <w:vertAlign w:val="superscript"/>
        </w:rPr>
        <w:t>#</w:t>
      </w:r>
      <w:r w:rsidRPr="0002039C">
        <w:rPr>
          <w:rFonts w:ascii="Times New Roman" w:hAnsi="Times New Roman" w:cs="Times New Roman"/>
          <w:bCs/>
          <w:sz w:val="20"/>
          <w:szCs w:val="21"/>
        </w:rPr>
        <w:t xml:space="preserve">, </w:t>
      </w:r>
      <w:proofErr w:type="spellStart"/>
      <w:r w:rsidRPr="0002039C">
        <w:rPr>
          <w:rFonts w:ascii="Times New Roman" w:hAnsi="Times New Roman" w:cs="Times New Roman" w:hint="eastAsia"/>
          <w:bCs/>
          <w:sz w:val="20"/>
          <w:szCs w:val="21"/>
        </w:rPr>
        <w:t>Kui</w:t>
      </w:r>
      <w:proofErr w:type="spellEnd"/>
      <w:r w:rsidRPr="0002039C">
        <w:rPr>
          <w:rFonts w:ascii="Times New Roman" w:hAnsi="Times New Roman" w:cs="Times New Roman"/>
          <w:bCs/>
          <w:sz w:val="20"/>
          <w:szCs w:val="21"/>
        </w:rPr>
        <w:t xml:space="preserve"> Hua</w:t>
      </w:r>
      <w:r w:rsidRPr="0002039C">
        <w:rPr>
          <w:rFonts w:ascii="Times New Roman" w:hAnsi="Times New Roman" w:cs="Times New Roman"/>
          <w:bCs/>
          <w:sz w:val="20"/>
          <w:szCs w:val="21"/>
          <w:vertAlign w:val="superscript"/>
        </w:rPr>
        <w:t>1</w:t>
      </w:r>
      <w:r w:rsidR="0002039C">
        <w:rPr>
          <w:rFonts w:ascii="Times New Roman" w:hAnsi="Times New Roman" w:cs="Times New Roman"/>
          <w:bCs/>
          <w:sz w:val="20"/>
          <w:szCs w:val="21"/>
          <w:vertAlign w:val="superscript"/>
        </w:rPr>
        <w:t>#</w:t>
      </w:r>
      <w:r w:rsidRPr="0002039C">
        <w:rPr>
          <w:rFonts w:ascii="Times New Roman" w:hAnsi="Times New Roman" w:cs="Times New Roman"/>
          <w:bCs/>
          <w:sz w:val="20"/>
          <w:szCs w:val="21"/>
          <w:vertAlign w:val="superscript"/>
        </w:rPr>
        <w:t>*</w:t>
      </w:r>
      <w:r w:rsidRPr="0002039C">
        <w:rPr>
          <w:rFonts w:ascii="Times New Roman" w:hAnsi="Times New Roman" w:cs="Times New Roman"/>
          <w:bCs/>
          <w:sz w:val="20"/>
          <w:szCs w:val="21"/>
        </w:rPr>
        <w:t xml:space="preserve">, </w:t>
      </w:r>
      <w:proofErr w:type="spellStart"/>
      <w:r w:rsidRPr="0002039C">
        <w:rPr>
          <w:rFonts w:ascii="Times New Roman" w:hAnsi="Times New Roman" w:cs="Times New Roman"/>
          <w:bCs/>
          <w:sz w:val="20"/>
          <w:szCs w:val="21"/>
        </w:rPr>
        <w:t>Sijie</w:t>
      </w:r>
      <w:proofErr w:type="spellEnd"/>
      <w:r w:rsidRPr="0002039C">
        <w:rPr>
          <w:rFonts w:ascii="Times New Roman" w:hAnsi="Times New Roman" w:cs="Times New Roman"/>
          <w:bCs/>
          <w:sz w:val="20"/>
          <w:szCs w:val="21"/>
        </w:rPr>
        <w:t xml:space="preserve"> Chen</w:t>
      </w:r>
      <w:r w:rsidRPr="0002039C">
        <w:rPr>
          <w:rFonts w:ascii="Times New Roman" w:hAnsi="Times New Roman" w:cs="Times New Roman"/>
          <w:bCs/>
          <w:sz w:val="20"/>
          <w:szCs w:val="21"/>
          <w:vertAlign w:val="superscript"/>
        </w:rPr>
        <w:t>1</w:t>
      </w:r>
      <w:r w:rsidRPr="0002039C">
        <w:rPr>
          <w:rFonts w:ascii="Times New Roman" w:hAnsi="Times New Roman" w:cs="Times New Roman"/>
          <w:bCs/>
          <w:sz w:val="20"/>
          <w:szCs w:val="21"/>
        </w:rPr>
        <w:t xml:space="preserve">, </w:t>
      </w:r>
      <w:proofErr w:type="spellStart"/>
      <w:r w:rsidRPr="0002039C">
        <w:rPr>
          <w:rFonts w:ascii="Times New Roman" w:hAnsi="Times New Roman" w:cs="Times New Roman"/>
          <w:bCs/>
          <w:sz w:val="20"/>
          <w:szCs w:val="21"/>
        </w:rPr>
        <w:t>Qijin</w:t>
      </w:r>
      <w:proofErr w:type="spellEnd"/>
      <w:r w:rsidRPr="0002039C">
        <w:rPr>
          <w:rFonts w:ascii="Times New Roman" w:hAnsi="Times New Roman" w:cs="Times New Roman"/>
          <w:bCs/>
          <w:sz w:val="20"/>
          <w:szCs w:val="21"/>
        </w:rPr>
        <w:t xml:space="preserve"> Yin</w:t>
      </w:r>
      <w:r w:rsidRPr="0002039C">
        <w:rPr>
          <w:rFonts w:ascii="Times New Roman" w:hAnsi="Times New Roman" w:cs="Times New Roman"/>
          <w:bCs/>
          <w:sz w:val="20"/>
          <w:szCs w:val="21"/>
          <w:vertAlign w:val="superscript"/>
        </w:rPr>
        <w:t>1</w:t>
      </w:r>
      <w:r w:rsidRPr="0002039C">
        <w:rPr>
          <w:rFonts w:ascii="Times New Roman" w:hAnsi="Times New Roman" w:cs="Times New Roman"/>
          <w:bCs/>
          <w:sz w:val="20"/>
          <w:szCs w:val="21"/>
        </w:rPr>
        <w:t>, Rui Jiang</w:t>
      </w:r>
      <w:r w:rsidRPr="0002039C">
        <w:rPr>
          <w:rFonts w:ascii="Times New Roman" w:hAnsi="Times New Roman" w:cs="Times New Roman"/>
          <w:bCs/>
          <w:sz w:val="20"/>
          <w:szCs w:val="21"/>
          <w:vertAlign w:val="superscript"/>
        </w:rPr>
        <w:t>1</w:t>
      </w:r>
      <w:r w:rsidRPr="0002039C">
        <w:rPr>
          <w:rFonts w:ascii="Times New Roman" w:hAnsi="Times New Roman" w:cs="Times New Roman"/>
          <w:bCs/>
          <w:sz w:val="20"/>
          <w:szCs w:val="21"/>
        </w:rPr>
        <w:t>, Xuegong Zhang</w:t>
      </w:r>
      <w:r w:rsidRPr="0002039C">
        <w:rPr>
          <w:rFonts w:ascii="Times New Roman" w:hAnsi="Times New Roman" w:cs="Times New Roman"/>
          <w:bCs/>
          <w:sz w:val="20"/>
          <w:szCs w:val="21"/>
          <w:vertAlign w:val="superscript"/>
        </w:rPr>
        <w:t>1</w:t>
      </w:r>
      <w:r w:rsidR="0002039C" w:rsidRPr="0002039C">
        <w:rPr>
          <w:rFonts w:ascii="Times New Roman" w:hAnsi="Times New Roman" w:cs="Times New Roman"/>
          <w:bCs/>
          <w:sz w:val="20"/>
          <w:szCs w:val="21"/>
          <w:vertAlign w:val="superscript"/>
        </w:rPr>
        <w:t>,2</w:t>
      </w:r>
      <w:r w:rsidRPr="0002039C">
        <w:rPr>
          <w:rFonts w:ascii="Times New Roman" w:hAnsi="Times New Roman" w:cs="Times New Roman"/>
          <w:bCs/>
          <w:sz w:val="20"/>
          <w:szCs w:val="21"/>
          <w:vertAlign w:val="superscript"/>
        </w:rPr>
        <w:t>*</w:t>
      </w:r>
    </w:p>
    <w:p w14:paraId="601E0FFD" w14:textId="177F7BE7" w:rsidR="007F28B7" w:rsidRPr="0002039C" w:rsidRDefault="007F28B7" w:rsidP="007F28B7">
      <w:pPr>
        <w:jc w:val="left"/>
        <w:rPr>
          <w:rFonts w:ascii="Times New Roman" w:hAnsi="Times New Roman" w:cs="Times New Roman"/>
          <w:bCs/>
          <w:sz w:val="20"/>
          <w:szCs w:val="21"/>
        </w:rPr>
      </w:pPr>
      <w:r w:rsidRPr="0002039C">
        <w:rPr>
          <w:rFonts w:ascii="Times New Roman" w:hAnsi="Times New Roman" w:cs="Times New Roman"/>
          <w:bCs/>
          <w:sz w:val="20"/>
          <w:szCs w:val="21"/>
          <w:vertAlign w:val="superscript"/>
        </w:rPr>
        <w:t>1</w:t>
      </w:r>
      <w:r w:rsidRPr="0002039C">
        <w:rPr>
          <w:rFonts w:ascii="Times New Roman" w:hAnsi="Times New Roman" w:cs="Times New Roman"/>
          <w:bCs/>
          <w:sz w:val="20"/>
          <w:szCs w:val="21"/>
        </w:rPr>
        <w:t>MOE Key Laboratory of Bioinformatics, Bioinformatics Division, BNRIST and Department of Automation, Tsinghua University, Beijing 100084, China</w:t>
      </w:r>
    </w:p>
    <w:p w14:paraId="10C10DBC" w14:textId="767E8CAF" w:rsidR="0002039C" w:rsidRPr="0002039C" w:rsidRDefault="0002039C" w:rsidP="007F28B7">
      <w:pPr>
        <w:jc w:val="left"/>
        <w:rPr>
          <w:rFonts w:ascii="Times New Roman" w:hAnsi="Times New Roman" w:cs="Times New Roman"/>
          <w:bCs/>
          <w:sz w:val="20"/>
          <w:szCs w:val="21"/>
        </w:rPr>
      </w:pPr>
      <w:r w:rsidRPr="0002039C">
        <w:rPr>
          <w:rFonts w:ascii="Times New Roman" w:hAnsi="Times New Roman" w:cs="Times New Roman" w:hint="eastAsia"/>
          <w:bCs/>
          <w:sz w:val="20"/>
          <w:szCs w:val="21"/>
          <w:vertAlign w:val="superscript"/>
        </w:rPr>
        <w:t>2</w:t>
      </w:r>
      <w:r w:rsidRPr="0002039C">
        <w:rPr>
          <w:rFonts w:ascii="Times New Roman" w:hAnsi="Times New Roman" w:cs="Times New Roman"/>
          <w:bCs/>
          <w:sz w:val="20"/>
          <w:szCs w:val="21"/>
        </w:rPr>
        <w:t xml:space="preserve"> School of Life Sciences and School of Medicine, Center for Synthetic and Systems Biology, Tsinghua University, Beijing 100084, China</w:t>
      </w:r>
    </w:p>
    <w:p w14:paraId="609225E7" w14:textId="6399ECB4" w:rsidR="007F28B7" w:rsidRPr="0002039C" w:rsidRDefault="0002039C" w:rsidP="00D65790">
      <w:pPr>
        <w:jc w:val="left"/>
        <w:rPr>
          <w:rFonts w:ascii="Times New Roman" w:hAnsi="Times New Roman" w:cs="Times New Roman"/>
          <w:bCs/>
          <w:sz w:val="20"/>
          <w:szCs w:val="21"/>
        </w:rPr>
      </w:pPr>
      <w:r>
        <w:rPr>
          <w:rFonts w:ascii="Times New Roman" w:hAnsi="Times New Roman" w:cs="Times New Roman"/>
          <w:bCs/>
          <w:sz w:val="20"/>
          <w:szCs w:val="21"/>
          <w:vertAlign w:val="superscript"/>
        </w:rPr>
        <w:t xml:space="preserve"># </w:t>
      </w:r>
      <w:r w:rsidR="007F28B7" w:rsidRPr="0002039C">
        <w:rPr>
          <w:rFonts w:ascii="Times New Roman" w:hAnsi="Times New Roman" w:cs="Times New Roman"/>
          <w:bCs/>
          <w:sz w:val="20"/>
          <w:szCs w:val="21"/>
        </w:rPr>
        <w:t>These authors contributed equally to this work</w:t>
      </w:r>
    </w:p>
    <w:p w14:paraId="5AB7A56C" w14:textId="25220C4A" w:rsidR="007F28B7" w:rsidRPr="0002039C" w:rsidRDefault="007F28B7" w:rsidP="00D65790">
      <w:pPr>
        <w:jc w:val="left"/>
        <w:rPr>
          <w:rFonts w:ascii="Times New Roman" w:hAnsi="Times New Roman" w:cs="Times New Roman"/>
          <w:bCs/>
          <w:sz w:val="20"/>
          <w:szCs w:val="21"/>
        </w:rPr>
      </w:pPr>
      <w:r w:rsidRPr="0002039C">
        <w:rPr>
          <w:rFonts w:ascii="Times New Roman" w:hAnsi="Times New Roman" w:cs="Times New Roman"/>
          <w:bCs/>
          <w:sz w:val="20"/>
          <w:szCs w:val="21"/>
          <w:vertAlign w:val="superscript"/>
        </w:rPr>
        <w:t>*</w:t>
      </w:r>
      <w:r w:rsidRPr="0002039C">
        <w:rPr>
          <w:sz w:val="20"/>
        </w:rPr>
        <w:t xml:space="preserve"> </w:t>
      </w:r>
      <w:r w:rsidRPr="0002039C">
        <w:rPr>
          <w:rFonts w:ascii="Times New Roman" w:hAnsi="Times New Roman" w:cs="Times New Roman"/>
          <w:bCs/>
          <w:sz w:val="20"/>
          <w:szCs w:val="21"/>
        </w:rPr>
        <w:t>Correspondence:</w:t>
      </w:r>
      <w:r w:rsidR="0002039C" w:rsidRPr="0002039C">
        <w:rPr>
          <w:rFonts w:ascii="Times New Roman" w:hAnsi="Times New Roman" w:cs="Times New Roman"/>
          <w:bCs/>
          <w:sz w:val="20"/>
          <w:szCs w:val="21"/>
        </w:rPr>
        <w:t xml:space="preserve"> </w:t>
      </w:r>
      <w:hyperlink r:id="rId8" w:history="1">
        <w:r w:rsidR="0002039C" w:rsidRPr="0002039C">
          <w:rPr>
            <w:rStyle w:val="ad"/>
            <w:rFonts w:ascii="Times New Roman" w:hAnsi="Times New Roman" w:cs="Times New Roman"/>
            <w:bCs/>
            <w:sz w:val="20"/>
            <w:szCs w:val="21"/>
          </w:rPr>
          <w:t>zhangxg@tsinghua.edu.cn</w:t>
        </w:r>
      </w:hyperlink>
      <w:r w:rsidR="0002039C" w:rsidRPr="0002039C">
        <w:rPr>
          <w:rFonts w:ascii="Times New Roman" w:hAnsi="Times New Roman" w:cs="Times New Roman"/>
          <w:bCs/>
          <w:sz w:val="20"/>
          <w:szCs w:val="21"/>
        </w:rPr>
        <w:t xml:space="preserve"> (XZ)</w:t>
      </w:r>
      <w:r w:rsidR="0002039C" w:rsidRPr="0002039C">
        <w:rPr>
          <w:rFonts w:ascii="Times New Roman" w:hAnsi="Times New Roman" w:cs="Times New Roman" w:hint="eastAsia"/>
          <w:bCs/>
          <w:sz w:val="20"/>
          <w:szCs w:val="21"/>
        </w:rPr>
        <w:t>,</w:t>
      </w:r>
      <w:r w:rsidRPr="0002039C">
        <w:rPr>
          <w:rFonts w:ascii="Times New Roman" w:hAnsi="Times New Roman" w:cs="Times New Roman"/>
          <w:bCs/>
          <w:sz w:val="20"/>
          <w:szCs w:val="21"/>
        </w:rPr>
        <w:t xml:space="preserve"> </w:t>
      </w:r>
      <w:hyperlink r:id="rId9" w:history="1">
        <w:r w:rsidRPr="0002039C">
          <w:rPr>
            <w:rStyle w:val="ad"/>
            <w:rFonts w:ascii="Times New Roman" w:hAnsi="Times New Roman" w:cs="Times New Roman"/>
            <w:bCs/>
            <w:sz w:val="20"/>
            <w:szCs w:val="21"/>
          </w:rPr>
          <w:t>stevenhuakui@gmail.com</w:t>
        </w:r>
      </w:hyperlink>
      <w:r w:rsidRPr="0002039C">
        <w:rPr>
          <w:rFonts w:ascii="Times New Roman" w:hAnsi="Times New Roman" w:cs="Times New Roman"/>
          <w:bCs/>
          <w:sz w:val="20"/>
          <w:szCs w:val="21"/>
        </w:rPr>
        <w:t xml:space="preserve"> (KH)</w:t>
      </w:r>
    </w:p>
    <w:p w14:paraId="3043A1EF" w14:textId="43AABD6A" w:rsidR="007F28B7" w:rsidRDefault="007F28B7" w:rsidP="00D65790">
      <w:pPr>
        <w:jc w:val="left"/>
        <w:rPr>
          <w:rFonts w:ascii="Times New Roman" w:hAnsi="Times New Roman" w:cs="Times New Roman"/>
          <w:bCs/>
          <w:szCs w:val="21"/>
        </w:rPr>
      </w:pPr>
    </w:p>
    <w:p w14:paraId="08315C95" w14:textId="77777777" w:rsidR="0002039C" w:rsidRPr="007F28B7" w:rsidRDefault="0002039C" w:rsidP="00D65790">
      <w:pPr>
        <w:jc w:val="left"/>
        <w:rPr>
          <w:rFonts w:ascii="Times New Roman" w:hAnsi="Times New Roman" w:cs="Times New Roman"/>
          <w:bCs/>
          <w:szCs w:val="21"/>
        </w:rPr>
      </w:pPr>
    </w:p>
    <w:p w14:paraId="304DFB01" w14:textId="15787B5F" w:rsidR="00410EC4" w:rsidRPr="00D00597" w:rsidRDefault="00C5132E" w:rsidP="00D65790">
      <w:pPr>
        <w:jc w:val="left"/>
        <w:rPr>
          <w:rFonts w:ascii="Times New Roman" w:hAnsi="Times New Roman" w:cs="Times New Roman"/>
          <w:b/>
          <w:sz w:val="24"/>
        </w:rPr>
      </w:pPr>
      <w:r w:rsidRPr="00D00597">
        <w:rPr>
          <w:rFonts w:ascii="Times New Roman" w:hAnsi="Times New Roman" w:cs="Times New Roman"/>
          <w:b/>
          <w:sz w:val="24"/>
        </w:rPr>
        <w:t>Abstract</w:t>
      </w:r>
    </w:p>
    <w:p w14:paraId="791A8F7D" w14:textId="75FE470A" w:rsidR="003961CB" w:rsidRDefault="0002039C" w:rsidP="00D65790">
      <w:pPr>
        <w:jc w:val="left"/>
        <w:rPr>
          <w:rFonts w:ascii="Times New Roman" w:hAnsi="Times New Roman" w:cs="Times New Roman"/>
          <w:bCs/>
          <w:szCs w:val="21"/>
        </w:rPr>
      </w:pPr>
      <w:r>
        <w:rPr>
          <w:rFonts w:ascii="Times New Roman" w:hAnsi="Times New Roman" w:cs="Times New Roman"/>
          <w:bCs/>
          <w:szCs w:val="21"/>
        </w:rPr>
        <w:t xml:space="preserve">The goal of big projects like Human Cell Atlas (HCA) and Human </w:t>
      </w:r>
      <w:proofErr w:type="spellStart"/>
      <w:r>
        <w:rPr>
          <w:rFonts w:ascii="Times New Roman" w:hAnsi="Times New Roman" w:cs="Times New Roman"/>
          <w:bCs/>
          <w:szCs w:val="21"/>
        </w:rPr>
        <w:t>BioMedical</w:t>
      </w:r>
      <w:proofErr w:type="spellEnd"/>
      <w:r>
        <w:rPr>
          <w:rFonts w:ascii="Times New Roman" w:hAnsi="Times New Roman" w:cs="Times New Roman"/>
          <w:bCs/>
          <w:szCs w:val="21"/>
        </w:rPr>
        <w:t xml:space="preserve"> Atlas Program (</w:t>
      </w:r>
      <w:proofErr w:type="spellStart"/>
      <w:r>
        <w:rPr>
          <w:rFonts w:ascii="Times New Roman" w:hAnsi="Times New Roman" w:cs="Times New Roman"/>
          <w:bCs/>
          <w:szCs w:val="21"/>
        </w:rPr>
        <w:t>HuBMAP</w:t>
      </w:r>
      <w:proofErr w:type="spellEnd"/>
      <w:r>
        <w:rPr>
          <w:rFonts w:ascii="Times New Roman" w:hAnsi="Times New Roman" w:cs="Times New Roman"/>
          <w:bCs/>
          <w:szCs w:val="21"/>
        </w:rPr>
        <w:t>) is to build</w:t>
      </w:r>
      <w:r w:rsidRPr="007E6C4B">
        <w:rPr>
          <w:rFonts w:ascii="Times New Roman" w:hAnsi="Times New Roman" w:cs="Times New Roman"/>
          <w:bCs/>
          <w:szCs w:val="21"/>
        </w:rPr>
        <w:t xml:space="preserve"> </w:t>
      </w:r>
      <w:r w:rsidR="007E6C4B" w:rsidRPr="007E6C4B">
        <w:rPr>
          <w:rFonts w:ascii="Times New Roman" w:hAnsi="Times New Roman" w:cs="Times New Roman"/>
          <w:bCs/>
          <w:szCs w:val="21"/>
        </w:rPr>
        <w:t>maps that comprehensively define and describe all cell types and their molecular features in a healthy human being. Just like geographical maps must have coordinates, a key task in building cell maps is to provide coordinate systems for cells. A well-designed coordinate system helps better understand the highly orchestrated function and organization of different cells. Cells could be depicted by external information like their spatial locations in the body and organ, the sex and race of the donor, and multiple endogenous attributes of cells such as their types, states, functions, developing trajectory, etc. These heterogeneities are encoded in or can be predicted with transcriptomics and other omics data. Cell heterogeneities are multifaceted, including three major types: continuous values or scores, categorical groups and structured annotations. Here we propose to a unified multidimensional coordinate system UniCoord to represent the multifaceted heterogeneities of cells. It is based on a general deep learning framework, with a supervised VAE structure to learn the mapping relationship between gene expressions and the generated coordinates in a low-dimensional space that encode multiple cell attributes of the three types. Experiment results on several datasets showed that UniCoord was able to represent a variety of cell heterogeneous properties that are discrete, continuous or of hierarchical structures. The trained UniCoord model can be used to automatically label attributes of cells and generate the corresponding expression data. Experiments showed that UniCoord is a feasible coordinates framework for representing multifaceted cell heterogeneity in comprehensive cell atlases.</w:t>
      </w:r>
    </w:p>
    <w:p w14:paraId="4DC98D5E" w14:textId="77777777" w:rsidR="007E6C4B" w:rsidRPr="003A532B" w:rsidRDefault="007E6C4B" w:rsidP="00D65790">
      <w:pPr>
        <w:jc w:val="left"/>
        <w:rPr>
          <w:rFonts w:ascii="Times New Roman" w:hAnsi="Times New Roman" w:cs="Times New Roman"/>
          <w:b/>
          <w:sz w:val="24"/>
        </w:rPr>
      </w:pPr>
    </w:p>
    <w:p w14:paraId="6EF821D3" w14:textId="79F64DFB" w:rsidR="00D00597" w:rsidRPr="008E1F82" w:rsidRDefault="00D00597" w:rsidP="00D65790">
      <w:pPr>
        <w:jc w:val="left"/>
        <w:rPr>
          <w:rFonts w:ascii="Times New Roman" w:hAnsi="Times New Roman" w:cs="Times New Roman"/>
          <w:b/>
          <w:sz w:val="24"/>
        </w:rPr>
      </w:pPr>
      <w:r w:rsidRPr="008E1F82">
        <w:rPr>
          <w:rFonts w:ascii="Times New Roman" w:hAnsi="Times New Roman" w:cs="Times New Roman"/>
          <w:b/>
          <w:sz w:val="24"/>
        </w:rPr>
        <w:t>Introduction</w:t>
      </w:r>
    </w:p>
    <w:p w14:paraId="394A41F3" w14:textId="26CE21BD" w:rsidR="002A3373" w:rsidRDefault="002A3373" w:rsidP="00D65790">
      <w:pPr>
        <w:jc w:val="left"/>
        <w:rPr>
          <w:rFonts w:ascii="Times New Roman" w:hAnsi="Times New Roman" w:cs="Times New Roman"/>
          <w:bCs/>
          <w:szCs w:val="21"/>
        </w:rPr>
      </w:pPr>
    </w:p>
    <w:p w14:paraId="4CF11904" w14:textId="0B1F9CD6" w:rsidR="003965CC" w:rsidRDefault="003965CC" w:rsidP="00D65790">
      <w:pPr>
        <w:jc w:val="left"/>
        <w:rPr>
          <w:rFonts w:ascii="Times New Roman" w:hAnsi="Times New Roman" w:cs="Times New Roman"/>
          <w:bCs/>
          <w:szCs w:val="21"/>
        </w:rPr>
      </w:pPr>
      <w:r>
        <w:rPr>
          <w:rFonts w:ascii="Times New Roman" w:hAnsi="Times New Roman" w:cs="Times New Roman" w:hint="eastAsia"/>
          <w:bCs/>
          <w:szCs w:val="21"/>
        </w:rPr>
        <w:t>Since</w:t>
      </w:r>
      <w:r>
        <w:rPr>
          <w:rFonts w:ascii="Times New Roman" w:hAnsi="Times New Roman" w:cs="Times New Roman"/>
          <w:bCs/>
          <w:szCs w:val="21"/>
        </w:rPr>
        <w:t xml:space="preserve"> cells been discovered, human’s understanding to them have been revolutionized for several times. Morphological features, cellular function and molecular markers were used to describe cells in different historical stages and research areas. For hundreds of years, people are trying to build a cell atlas that </w:t>
      </w:r>
      <w:r w:rsidR="0051461E">
        <w:rPr>
          <w:rFonts w:ascii="Times New Roman" w:hAnsi="Times New Roman" w:cs="Times New Roman"/>
          <w:bCs/>
          <w:szCs w:val="21"/>
        </w:rPr>
        <w:t xml:space="preserve">can </w:t>
      </w:r>
      <w:r>
        <w:rPr>
          <w:rFonts w:ascii="Times New Roman" w:hAnsi="Times New Roman" w:cs="Times New Roman"/>
          <w:bCs/>
          <w:szCs w:val="21"/>
        </w:rPr>
        <w:t xml:space="preserve">classify and </w:t>
      </w:r>
      <w:r w:rsidR="0051461E">
        <w:rPr>
          <w:rFonts w:ascii="Times New Roman" w:hAnsi="Times New Roman" w:cs="Times New Roman"/>
          <w:bCs/>
          <w:szCs w:val="21"/>
        </w:rPr>
        <w:t xml:space="preserve">locate all </w:t>
      </w:r>
      <w:r>
        <w:rPr>
          <w:rFonts w:ascii="Times New Roman" w:hAnsi="Times New Roman" w:cs="Times New Roman"/>
          <w:bCs/>
          <w:szCs w:val="21"/>
        </w:rPr>
        <w:t>cells</w:t>
      </w:r>
      <w:r w:rsidR="0051461E">
        <w:rPr>
          <w:rFonts w:ascii="Times New Roman" w:hAnsi="Times New Roman" w:cs="Times New Roman"/>
          <w:bCs/>
          <w:szCs w:val="21"/>
        </w:rPr>
        <w:t xml:space="preserve">. Single-cell RNA sequencing (scRNA-seq), for the first time, provide cell information in omics level and in single-cell resolution, and thus gives us </w:t>
      </w:r>
      <w:r w:rsidR="0051461E">
        <w:rPr>
          <w:rFonts w:ascii="Times New Roman" w:hAnsi="Times New Roman" w:cs="Times New Roman"/>
          <w:bCs/>
          <w:szCs w:val="21"/>
        </w:rPr>
        <w:lastRenderedPageBreak/>
        <w:t>solid foundation to build the first comprehensive cell atlas.</w:t>
      </w:r>
    </w:p>
    <w:p w14:paraId="56D07B68" w14:textId="171B316E" w:rsidR="0051461E" w:rsidRDefault="0051461E" w:rsidP="00D65790">
      <w:pPr>
        <w:jc w:val="left"/>
        <w:rPr>
          <w:rFonts w:ascii="Times New Roman" w:hAnsi="Times New Roman" w:cs="Times New Roman"/>
          <w:bCs/>
          <w:szCs w:val="21"/>
        </w:rPr>
      </w:pPr>
    </w:p>
    <w:p w14:paraId="74415C04" w14:textId="18D7D47D" w:rsidR="00D50871" w:rsidRDefault="0051461E" w:rsidP="00D65790">
      <w:pPr>
        <w:jc w:val="left"/>
        <w:rPr>
          <w:rFonts w:ascii="Times New Roman" w:hAnsi="Times New Roman" w:cs="Times New Roman"/>
          <w:bCs/>
          <w:szCs w:val="21"/>
        </w:rPr>
      </w:pPr>
      <w:r>
        <w:rPr>
          <w:rFonts w:ascii="Times New Roman" w:hAnsi="Times New Roman" w:cs="Times New Roman"/>
          <w:bCs/>
          <w:szCs w:val="21"/>
        </w:rPr>
        <w:t xml:space="preserve">A cell atlas </w:t>
      </w:r>
      <w:r w:rsidR="00FC35D7">
        <w:rPr>
          <w:rFonts w:ascii="Times New Roman" w:hAnsi="Times New Roman" w:cs="Times New Roman"/>
          <w:bCs/>
          <w:szCs w:val="21"/>
        </w:rPr>
        <w:t xml:space="preserve">that </w:t>
      </w:r>
      <w:r>
        <w:rPr>
          <w:rFonts w:ascii="Times New Roman" w:hAnsi="Times New Roman" w:cs="Times New Roman"/>
          <w:bCs/>
          <w:szCs w:val="21"/>
        </w:rPr>
        <w:t>people trying to build should be able to describe all possible cells. Giving a cell, the atlas should locate the cell to a specific body position and developmental stage, which are spatial and temporal coordinate, respectively. Moreover, the atlas should simultaneously locate cell</w:t>
      </w:r>
      <w:r w:rsidR="00FC35D7">
        <w:rPr>
          <w:rFonts w:ascii="Times New Roman" w:hAnsi="Times New Roman" w:cs="Times New Roman"/>
          <w:bCs/>
          <w:szCs w:val="21"/>
        </w:rPr>
        <w:t>s</w:t>
      </w:r>
      <w:r>
        <w:rPr>
          <w:rFonts w:ascii="Times New Roman" w:hAnsi="Times New Roman" w:cs="Times New Roman"/>
          <w:bCs/>
          <w:szCs w:val="21"/>
        </w:rPr>
        <w:t xml:space="preserve"> to cell type</w:t>
      </w:r>
      <w:r w:rsidR="009932F9">
        <w:rPr>
          <w:rFonts w:ascii="Times New Roman" w:hAnsi="Times New Roman" w:cs="Times New Roman"/>
          <w:bCs/>
          <w:szCs w:val="21"/>
        </w:rPr>
        <w:t>s</w:t>
      </w:r>
      <w:r>
        <w:rPr>
          <w:rFonts w:ascii="Times New Roman" w:hAnsi="Times New Roman" w:cs="Times New Roman"/>
          <w:bCs/>
          <w:szCs w:val="21"/>
        </w:rPr>
        <w:t xml:space="preserve">, cellular </w:t>
      </w:r>
      <w:r w:rsidR="009932F9">
        <w:rPr>
          <w:rFonts w:ascii="Times New Roman" w:hAnsi="Times New Roman" w:cs="Times New Roman"/>
          <w:bCs/>
          <w:szCs w:val="21"/>
        </w:rPr>
        <w:t xml:space="preserve">status </w:t>
      </w:r>
      <w:r>
        <w:rPr>
          <w:rFonts w:ascii="Times New Roman" w:hAnsi="Times New Roman" w:cs="Times New Roman"/>
          <w:bCs/>
          <w:szCs w:val="21"/>
        </w:rPr>
        <w:t xml:space="preserve">(cell cycle, cell aging, etc.), and </w:t>
      </w:r>
      <w:r w:rsidR="009932F9">
        <w:rPr>
          <w:rFonts w:ascii="Times New Roman" w:hAnsi="Times New Roman" w:cs="Times New Roman"/>
          <w:bCs/>
          <w:szCs w:val="21"/>
        </w:rPr>
        <w:t xml:space="preserve">various biological </w:t>
      </w:r>
      <w:r>
        <w:rPr>
          <w:rFonts w:ascii="Times New Roman" w:hAnsi="Times New Roman" w:cs="Times New Roman"/>
          <w:bCs/>
          <w:szCs w:val="21"/>
        </w:rPr>
        <w:t>activit</w:t>
      </w:r>
      <w:r w:rsidR="009932F9">
        <w:rPr>
          <w:rFonts w:ascii="Times New Roman" w:hAnsi="Times New Roman" w:cs="Times New Roman"/>
          <w:bCs/>
          <w:szCs w:val="21"/>
        </w:rPr>
        <w:t>ies</w:t>
      </w:r>
      <w:r>
        <w:rPr>
          <w:rFonts w:ascii="Times New Roman" w:hAnsi="Times New Roman" w:cs="Times New Roman"/>
          <w:bCs/>
          <w:szCs w:val="21"/>
        </w:rPr>
        <w:t xml:space="preserve">, which are functional coordinates. </w:t>
      </w:r>
      <w:r w:rsidR="001664D0">
        <w:rPr>
          <w:rFonts w:ascii="Times New Roman" w:hAnsi="Times New Roman" w:cs="Times New Roman"/>
          <w:bCs/>
          <w:szCs w:val="21"/>
        </w:rPr>
        <w:t xml:space="preserve">With this atlas, people will not only be able to query cells more conveniently, but also be able to study complex conversion and interaction relationship between cells. It will also notice us about </w:t>
      </w:r>
      <w:r w:rsidR="0020030E">
        <w:rPr>
          <w:rFonts w:ascii="Times New Roman" w:hAnsi="Times New Roman" w:cs="Times New Roman"/>
          <w:bCs/>
          <w:szCs w:val="21"/>
        </w:rPr>
        <w:t>poor</w:t>
      </w:r>
      <w:r w:rsidR="00545742">
        <w:rPr>
          <w:rFonts w:ascii="Times New Roman" w:hAnsi="Times New Roman" w:cs="Times New Roman"/>
          <w:bCs/>
          <w:szCs w:val="21"/>
        </w:rPr>
        <w:t>ly</w:t>
      </w:r>
      <w:r w:rsidR="0020030E">
        <w:rPr>
          <w:rFonts w:ascii="Times New Roman" w:hAnsi="Times New Roman" w:cs="Times New Roman"/>
          <w:bCs/>
          <w:szCs w:val="21"/>
        </w:rPr>
        <w:t xml:space="preserve"> understood part on the atlas, and even help finding new types of cells, like a </w:t>
      </w:r>
      <w:r w:rsidR="0020030E" w:rsidRPr="0020030E">
        <w:rPr>
          <w:rFonts w:ascii="Times New Roman" w:hAnsi="Times New Roman" w:cs="Times New Roman"/>
          <w:bCs/>
          <w:szCs w:val="21"/>
        </w:rPr>
        <w:t>periodic table</w:t>
      </w:r>
      <w:r w:rsidR="0020030E">
        <w:rPr>
          <w:rFonts w:ascii="Times New Roman" w:hAnsi="Times New Roman" w:cs="Times New Roman"/>
          <w:bCs/>
          <w:szCs w:val="21"/>
        </w:rPr>
        <w:t>.</w:t>
      </w:r>
    </w:p>
    <w:p w14:paraId="1EADFF81" w14:textId="77777777" w:rsidR="00D50871" w:rsidRDefault="00D50871" w:rsidP="00D65790">
      <w:pPr>
        <w:jc w:val="left"/>
        <w:rPr>
          <w:rFonts w:ascii="Times New Roman" w:hAnsi="Times New Roman" w:cs="Times New Roman"/>
          <w:bCs/>
          <w:szCs w:val="21"/>
        </w:rPr>
      </w:pPr>
    </w:p>
    <w:p w14:paraId="09440AFA" w14:textId="02A7408B" w:rsidR="0051461E" w:rsidRDefault="001664D0" w:rsidP="00D65790">
      <w:pPr>
        <w:jc w:val="left"/>
        <w:rPr>
          <w:rFonts w:ascii="Times New Roman" w:hAnsi="Times New Roman" w:cs="Times New Roman"/>
          <w:bCs/>
          <w:szCs w:val="21"/>
        </w:rPr>
      </w:pPr>
      <w:r>
        <w:rPr>
          <w:rFonts w:ascii="Times New Roman" w:hAnsi="Times New Roman" w:cs="Times New Roman"/>
          <w:bCs/>
          <w:szCs w:val="21"/>
        </w:rPr>
        <w:t>T</w:t>
      </w:r>
      <w:r w:rsidR="00D50871">
        <w:rPr>
          <w:rFonts w:ascii="Times New Roman" w:hAnsi="Times New Roman" w:cs="Times New Roman"/>
          <w:bCs/>
          <w:szCs w:val="21"/>
        </w:rPr>
        <w:t xml:space="preserve">o achieve </w:t>
      </w:r>
      <w:r>
        <w:rPr>
          <w:rFonts w:ascii="Times New Roman" w:hAnsi="Times New Roman" w:cs="Times New Roman"/>
          <w:bCs/>
          <w:szCs w:val="21"/>
        </w:rPr>
        <w:t>this comprehensive atlas</w:t>
      </w:r>
      <w:r w:rsidR="00D50871">
        <w:rPr>
          <w:rFonts w:ascii="Times New Roman" w:hAnsi="Times New Roman" w:cs="Times New Roman"/>
          <w:bCs/>
          <w:szCs w:val="21"/>
        </w:rPr>
        <w:t xml:space="preserve">, lots of effort must be taken. First, people need to standardize or discover key function of cells, </w:t>
      </w:r>
      <w:r w:rsidR="00F33FD1">
        <w:rPr>
          <w:rFonts w:ascii="Times New Roman" w:hAnsi="Times New Roman" w:cs="Times New Roman"/>
          <w:bCs/>
          <w:szCs w:val="21"/>
        </w:rPr>
        <w:t>and</w:t>
      </w:r>
      <w:r w:rsidR="00D50871">
        <w:rPr>
          <w:rFonts w:ascii="Times New Roman" w:hAnsi="Times New Roman" w:cs="Times New Roman"/>
          <w:bCs/>
          <w:szCs w:val="21"/>
        </w:rPr>
        <w:t xml:space="preserve"> to quantify </w:t>
      </w:r>
      <w:r w:rsidR="00FC35D7">
        <w:rPr>
          <w:rFonts w:ascii="Times New Roman" w:hAnsi="Times New Roman" w:cs="Times New Roman"/>
          <w:bCs/>
          <w:szCs w:val="21"/>
        </w:rPr>
        <w:t>these functions</w:t>
      </w:r>
      <w:r w:rsidR="00D50871">
        <w:rPr>
          <w:rFonts w:ascii="Times New Roman" w:hAnsi="Times New Roman" w:cs="Times New Roman"/>
          <w:bCs/>
          <w:szCs w:val="21"/>
        </w:rPr>
        <w:t xml:space="preserve">. For example, </w:t>
      </w:r>
      <w:r w:rsidR="00272B5F">
        <w:rPr>
          <w:rFonts w:ascii="Times New Roman" w:hAnsi="Times New Roman" w:cs="Times New Roman"/>
          <w:bCs/>
          <w:szCs w:val="21"/>
        </w:rPr>
        <w:fldChar w:fldCharType="begin">
          <w:fldData xml:space="preserve">PEVuZE5vdGU+PENpdGU+PEF1dGhvcj5EaWVobDwvQXV0aG9yPjxZZWFyPjIwMTY8L1llYXI+PFJl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PEVuZE5vdGU+PENpdGU+PEF1dGhvcj5EaWVobDwvQXV0aG9yPjxZZWFyPjIwMTY8L1llYXI+PFJl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1</w:t>
      </w:r>
      <w:r w:rsidR="00272B5F">
        <w:rPr>
          <w:rFonts w:ascii="Times New Roman" w:hAnsi="Times New Roman" w:cs="Times New Roman"/>
          <w:bCs/>
          <w:szCs w:val="21"/>
        </w:rPr>
        <w:fldChar w:fldCharType="end"/>
      </w:r>
      <w:r w:rsidR="00D50871">
        <w:rPr>
          <w:rFonts w:ascii="Times New Roman" w:hAnsi="Times New Roman" w:cs="Times New Roman"/>
          <w:bCs/>
          <w:szCs w:val="21"/>
        </w:rPr>
        <w:t xml:space="preserve"> have been collecting possible cell types, standardizing their names and organizing hierarchical relationship between cell types. </w:t>
      </w:r>
      <w:r w:rsidR="00272B5F">
        <w:rPr>
          <w:rFonts w:ascii="Times New Roman" w:hAnsi="Times New Roman" w:cs="Times New Roman"/>
          <w:bCs/>
          <w:szCs w:val="21"/>
        </w:rPr>
        <w:fldChar w:fldCharType="begin">
          <w:fldData xml:space="preserve">PEVuZE5vdGU+PENpdGU+PEF1dGhvcj5UcmFwbmVsbDwvQXV0aG9yPjxZZWFyPjIwMTQ8L1llYXI+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PEVuZE5vdGU+PENpdGU+PEF1dGhvcj5UcmFwbmVsbDwvQXV0aG9yPjxZZWFyPjIwMTQ8L1llYXI+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2</w:t>
      </w:r>
      <w:r w:rsidR="00272B5F">
        <w:rPr>
          <w:rFonts w:ascii="Times New Roman" w:hAnsi="Times New Roman" w:cs="Times New Roman"/>
          <w:bCs/>
          <w:szCs w:val="21"/>
        </w:rPr>
        <w:fldChar w:fldCharType="end"/>
      </w:r>
      <w:r w:rsidR="0071041E">
        <w:rPr>
          <w:rFonts w:ascii="Times New Roman" w:hAnsi="Times New Roman" w:cs="Times New Roman"/>
          <w:bCs/>
          <w:szCs w:val="21"/>
        </w:rPr>
        <w:t xml:space="preserve"> </w:t>
      </w:r>
      <w:r w:rsidR="00D50871">
        <w:rPr>
          <w:rFonts w:ascii="Times New Roman" w:hAnsi="Times New Roman" w:cs="Times New Roman"/>
          <w:bCs/>
          <w:szCs w:val="21"/>
        </w:rPr>
        <w:t xml:space="preserve">construct a trajectory in scRNA-seq data and assign each cell a pseudo-time score. </w:t>
      </w:r>
      <w:r w:rsidR="00272B5F">
        <w:rPr>
          <w:rFonts w:ascii="Times New Roman" w:hAnsi="Times New Roman" w:cs="Times New Roman"/>
          <w:bCs/>
          <w:szCs w:val="21"/>
        </w:rPr>
        <w:fldChar w:fldCharType="begin">
          <w:fldData xml:space="preserve">PEVuZE5vdGU+PENpdGU+PEF1dGhvcj5aaGFuZzwvQXV0aG9yPjxZZWFyPjIwMTk8L1llYXI+PFJl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=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PEVuZE5vdGU+PENpdGU+PEF1dGhvcj5aaGFuZzwvQXV0aG9yPjxZZWFyPjIwMTk8L1llYXI+PFJl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=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3</w:t>
      </w:r>
      <w:r w:rsidR="00272B5F">
        <w:rPr>
          <w:rFonts w:ascii="Times New Roman" w:hAnsi="Times New Roman" w:cs="Times New Roman"/>
          <w:bCs/>
          <w:szCs w:val="21"/>
        </w:rPr>
        <w:fldChar w:fldCharType="end"/>
      </w:r>
      <w:r w:rsidR="0071041E">
        <w:rPr>
          <w:rFonts w:ascii="Times New Roman" w:hAnsi="Times New Roman" w:cs="Times New Roman"/>
          <w:bCs/>
          <w:szCs w:val="21"/>
        </w:rPr>
        <w:t xml:space="preserve"> </w:t>
      </w:r>
      <w:r w:rsidR="00D50871">
        <w:rPr>
          <w:rFonts w:ascii="Times New Roman" w:hAnsi="Times New Roman" w:cs="Times New Roman"/>
          <w:bCs/>
          <w:szCs w:val="21"/>
        </w:rPr>
        <w:t xml:space="preserve">use tumor specific genes as bio-marker and calculate malignance level for tumor cells. </w:t>
      </w:r>
      <w:r w:rsidR="00272B5F">
        <w:rPr>
          <w:rFonts w:ascii="Times New Roman" w:hAnsi="Times New Roman" w:cs="Times New Roman"/>
          <w:bCs/>
          <w:szCs w:val="21"/>
        </w:rPr>
        <w:fldChar w:fldCharType="begin"/>
      </w:r>
      <w:r w:rsidR="00272B5F">
        <w:rPr>
          <w:rFonts w:ascii="Times New Roman" w:hAnsi="Times New Roman" w:cs="Times New Roman"/>
          <w:bCs/>
          <w:szCs w:val="21"/>
        </w:rPr>
        <w:instrText xml:space="preserve"> ADDIN EN.CITE &lt;EndNote&gt;&lt;Cite&gt;&lt;Author&gt;Sokolov&lt;/Author&gt;&lt;Year&gt;2016&lt;/Year&gt;&lt;RecNum&gt;403&lt;/RecNum&gt;&lt;DisplayText&gt;&lt;style face="superscript"&gt;4&lt;/style&gt;&lt;/DisplayText&gt;&lt;record&gt;&lt;rec-number&gt;403&lt;/rec-number&gt;&lt;foreign-keys&gt;&lt;key app="EN" db-id="5rfrftzzfr5wdwewvvkvvtsffppat2tfrarv" timestamp="1589874985"&gt;403&lt;/key&gt;&lt;/foreign-keys&gt;&lt;ref-type name="Journal Article"&gt;17&lt;/ref-type&gt;&lt;contributors&gt;&lt;authors&gt;&lt;author&gt;Sokolov, A.&lt;/author&gt;&lt;author&gt;Paull, E. O.&lt;/author&gt;&lt;author&gt;Stuart, J. M.&lt;/author&gt;&lt;/authors&gt;&lt;/contributors&gt;&lt;auth-address&gt;Department of Biomolecular Engineering, University of California Santa Cruz, USA, sokolov@soe.ucsc.edu.&lt;/auth-address&gt;&lt;titles&gt;&lt;title&gt;One-Class Detection of Cell States in Tumor Subtypes&lt;/title&gt;&lt;secondary-title&gt;Pac Symp Biocomput&lt;/secondary-title&gt;&lt;/titles&gt;&lt;periodical&gt;&lt;full-title&gt;Pac Symp Biocomput&lt;/full-title&gt;&lt;/periodical&gt;&lt;pages&gt;405-16&lt;/pages&gt;&lt;volume&gt;21&lt;/volume&gt;&lt;edition&gt;2016/01/19&lt;/edition&gt;&lt;keywords&gt;&lt;keyword&gt;Breast Neoplasms/classification/genetics/pathology&lt;/keyword&gt;&lt;keyword&gt;Computational Biology/methods/statistics &amp;amp; numerical data&lt;/keyword&gt;&lt;keyword&gt;Embryonic Stem Cells/pathology&lt;/keyword&gt;&lt;keyword&gt;Female&lt;/keyword&gt;&lt;keyword&gt;Gene Expression Profiling/statistics &amp;amp; numerical data&lt;/keyword&gt;&lt;keyword&gt;Humans&lt;/keyword&gt;&lt;keyword&gt;Logistic Models&lt;/keyword&gt;&lt;keyword&gt;Neoplasms/*classification/genetics/*pathology&lt;/keyword&gt;&lt;keyword&gt;Neoplastic Stem Cells/pathology&lt;/keyword&gt;&lt;keyword&gt;Precision Medicine&lt;/keyword&gt;&lt;keyword&gt;Support Vector Machine&lt;/keyword&gt;&lt;keyword&gt;Urinary Bladder Neoplasms/classification/genetics/pathology&lt;/keyword&gt;&lt;/keywords&gt;&lt;dates&gt;&lt;year&gt;2016&lt;/year&gt;&lt;/dates&gt;&lt;isbn&gt;2335-6936 (Electronic)&amp;#xD;2335-6928 (Linking)&lt;/isbn&gt;&lt;accession-num&gt;26776204&lt;/accession-num&gt;&lt;urls&gt;&lt;related-urls&gt;&lt;url&gt;https://www.ncbi.nlm.nih.gov/pubmed/26776204&lt;/url&gt;&lt;/related-urls&gt;&lt;/urls&gt;&lt;custom2&gt;PMC4856035&lt;/custom2&gt;&lt;research-notes&gt;OCLR 2016&lt;/research-notes&gt;&lt;/record&gt;&lt;/Cite&gt;&lt;/EndNote&gt;</w:instrText>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4</w:t>
      </w:r>
      <w:r w:rsidR="00272B5F">
        <w:rPr>
          <w:rFonts w:ascii="Times New Roman" w:hAnsi="Times New Roman" w:cs="Times New Roman"/>
          <w:bCs/>
          <w:szCs w:val="21"/>
        </w:rPr>
        <w:fldChar w:fldCharType="end"/>
      </w:r>
      <w:r w:rsidR="00D50871">
        <w:rPr>
          <w:rFonts w:ascii="Times New Roman" w:hAnsi="Times New Roman" w:cs="Times New Roman"/>
          <w:bCs/>
          <w:szCs w:val="21"/>
        </w:rPr>
        <w:t xml:space="preserve"> trained one-class logistic regression with stem cells and the model could infer stemness for other cells. </w:t>
      </w:r>
      <w:r w:rsidR="0020030E">
        <w:rPr>
          <w:rFonts w:ascii="Times New Roman" w:hAnsi="Times New Roman" w:cs="Times New Roman"/>
          <w:bCs/>
          <w:szCs w:val="21"/>
        </w:rPr>
        <w:t>All these works on cell types, pseudo-time, malignance and stemness construct a biological system describing different kinds of cells.</w:t>
      </w:r>
    </w:p>
    <w:p w14:paraId="05CF8322" w14:textId="04E6599D" w:rsidR="00D50871" w:rsidRDefault="00D50871" w:rsidP="00D65790">
      <w:pPr>
        <w:jc w:val="left"/>
        <w:rPr>
          <w:rFonts w:ascii="Times New Roman" w:hAnsi="Times New Roman" w:cs="Times New Roman"/>
          <w:bCs/>
          <w:szCs w:val="21"/>
        </w:rPr>
      </w:pPr>
    </w:p>
    <w:p w14:paraId="1408A099" w14:textId="39C2E07E" w:rsidR="00D50871" w:rsidRDefault="00D50871" w:rsidP="00D65790">
      <w:pPr>
        <w:jc w:val="left"/>
        <w:rPr>
          <w:rFonts w:ascii="Times New Roman" w:hAnsi="Times New Roman" w:cs="Times New Roman"/>
          <w:bCs/>
          <w:szCs w:val="21"/>
        </w:rPr>
      </w:pPr>
      <w:r>
        <w:rPr>
          <w:rFonts w:ascii="Times New Roman" w:hAnsi="Times New Roman" w:cs="Times New Roman"/>
          <w:bCs/>
          <w:szCs w:val="21"/>
        </w:rPr>
        <w:t xml:space="preserve">Second, giving all these </w:t>
      </w:r>
      <w:r w:rsidR="001664D0">
        <w:rPr>
          <w:rFonts w:ascii="Times New Roman" w:hAnsi="Times New Roman" w:cs="Times New Roman"/>
          <w:bCs/>
          <w:szCs w:val="21"/>
        </w:rPr>
        <w:t>exist</w:t>
      </w:r>
      <w:r w:rsidR="00FC35D7">
        <w:rPr>
          <w:rFonts w:ascii="Times New Roman" w:hAnsi="Times New Roman" w:cs="Times New Roman"/>
          <w:bCs/>
          <w:szCs w:val="21"/>
        </w:rPr>
        <w:t>ing</w:t>
      </w:r>
      <w:r w:rsidR="001664D0">
        <w:rPr>
          <w:rFonts w:ascii="Times New Roman" w:hAnsi="Times New Roman" w:cs="Times New Roman"/>
          <w:bCs/>
          <w:szCs w:val="21"/>
        </w:rPr>
        <w:t xml:space="preserve"> and to-be-discovered spatial, temporal and </w:t>
      </w:r>
      <w:r>
        <w:rPr>
          <w:rFonts w:ascii="Times New Roman" w:hAnsi="Times New Roman" w:cs="Times New Roman"/>
          <w:bCs/>
          <w:szCs w:val="21"/>
        </w:rPr>
        <w:t>functional</w:t>
      </w:r>
      <w:r w:rsidR="001664D0">
        <w:rPr>
          <w:rFonts w:ascii="Times New Roman" w:hAnsi="Times New Roman" w:cs="Times New Roman"/>
          <w:bCs/>
          <w:szCs w:val="21"/>
        </w:rPr>
        <w:t xml:space="preserve"> coordinates, a well-organized information system must be developed. The system should be designed </w:t>
      </w:r>
      <w:r w:rsidR="0020030E">
        <w:rPr>
          <w:rFonts w:ascii="Times New Roman" w:hAnsi="Times New Roman" w:cs="Times New Roman"/>
          <w:bCs/>
          <w:szCs w:val="21"/>
        </w:rPr>
        <w:t xml:space="preserve">to: 1. </w:t>
      </w:r>
      <w:r w:rsidR="001664D0">
        <w:rPr>
          <w:rFonts w:ascii="Times New Roman" w:hAnsi="Times New Roman" w:cs="Times New Roman"/>
          <w:bCs/>
          <w:szCs w:val="21"/>
        </w:rPr>
        <w:t xml:space="preserve">contain all coordinates and keep potential </w:t>
      </w:r>
      <w:r w:rsidR="00FC35D7">
        <w:rPr>
          <w:rFonts w:ascii="Times New Roman" w:hAnsi="Times New Roman" w:cs="Times New Roman"/>
          <w:bCs/>
          <w:szCs w:val="21"/>
        </w:rPr>
        <w:t>for additive information in the future</w:t>
      </w:r>
      <w:r w:rsidR="0020030E">
        <w:rPr>
          <w:rFonts w:ascii="Times New Roman" w:hAnsi="Times New Roman" w:cs="Times New Roman"/>
          <w:bCs/>
          <w:szCs w:val="21"/>
        </w:rPr>
        <w:t xml:space="preserve">; 2. </w:t>
      </w:r>
      <w:r w:rsidR="001664D0">
        <w:rPr>
          <w:rFonts w:ascii="Times New Roman" w:hAnsi="Times New Roman" w:cs="Times New Roman"/>
          <w:bCs/>
          <w:szCs w:val="21"/>
        </w:rPr>
        <w:t xml:space="preserve">be able to </w:t>
      </w:r>
      <w:r w:rsidR="00F33FD1">
        <w:rPr>
          <w:rFonts w:ascii="Times New Roman" w:hAnsi="Times New Roman" w:cs="Times New Roman"/>
          <w:bCs/>
          <w:szCs w:val="21"/>
        </w:rPr>
        <w:t>label new cells accurately and conveniently</w:t>
      </w:r>
      <w:r w:rsidR="0020030E">
        <w:rPr>
          <w:rFonts w:ascii="Times New Roman" w:hAnsi="Times New Roman" w:cs="Times New Roman"/>
          <w:bCs/>
          <w:szCs w:val="21"/>
        </w:rPr>
        <w:t xml:space="preserve"> with all coordinates; 3. integrate coordinates as a whole system, </w:t>
      </w:r>
      <w:r w:rsidR="00FC35D7">
        <w:rPr>
          <w:rFonts w:ascii="Times New Roman" w:hAnsi="Times New Roman" w:cs="Times New Roman"/>
          <w:bCs/>
          <w:szCs w:val="21"/>
        </w:rPr>
        <w:t xml:space="preserve">and </w:t>
      </w:r>
      <w:r w:rsidR="0020030E">
        <w:rPr>
          <w:rFonts w:ascii="Times New Roman" w:hAnsi="Times New Roman" w:cs="Times New Roman"/>
          <w:bCs/>
          <w:szCs w:val="21"/>
        </w:rPr>
        <w:t xml:space="preserve">elucidate connection between them. </w:t>
      </w:r>
    </w:p>
    <w:p w14:paraId="7CCEA26D" w14:textId="24750B64" w:rsidR="003965CC" w:rsidRDefault="003965CC" w:rsidP="00D65790">
      <w:pPr>
        <w:jc w:val="left"/>
        <w:rPr>
          <w:rFonts w:ascii="Times New Roman" w:hAnsi="Times New Roman" w:cs="Times New Roman"/>
          <w:bCs/>
          <w:szCs w:val="21"/>
        </w:rPr>
      </w:pPr>
    </w:p>
    <w:p w14:paraId="48ABE1DC" w14:textId="1FD33DE4" w:rsidR="00FC35D7" w:rsidRDefault="0020030E" w:rsidP="00D65790">
      <w:pPr>
        <w:jc w:val="left"/>
        <w:rPr>
          <w:rFonts w:ascii="Times New Roman"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 xml:space="preserve">hile the biological system of single cells being studied a lot, the information system is </w:t>
      </w:r>
      <w:r w:rsidR="00545742">
        <w:rPr>
          <w:rFonts w:ascii="Times New Roman" w:hAnsi="Times New Roman" w:cs="Times New Roman"/>
          <w:bCs/>
          <w:szCs w:val="21"/>
        </w:rPr>
        <w:t>still not</w:t>
      </w:r>
      <w:r>
        <w:rPr>
          <w:rFonts w:ascii="Times New Roman" w:hAnsi="Times New Roman" w:cs="Times New Roman"/>
          <w:bCs/>
          <w:szCs w:val="21"/>
        </w:rPr>
        <w:t xml:space="preserve"> </w:t>
      </w:r>
      <w:r w:rsidR="00545742">
        <w:rPr>
          <w:rFonts w:ascii="Times New Roman" w:hAnsi="Times New Roman" w:cs="Times New Roman"/>
          <w:bCs/>
          <w:szCs w:val="21"/>
        </w:rPr>
        <w:t>emphasized enough</w:t>
      </w:r>
      <w:r w:rsidR="00FC35D7">
        <w:rPr>
          <w:rFonts w:ascii="Times New Roman" w:hAnsi="Times New Roman" w:cs="Times New Roman"/>
          <w:bCs/>
          <w:szCs w:val="21"/>
        </w:rPr>
        <w:t>, though several attempts have been conducted</w:t>
      </w:r>
      <w:r>
        <w:rPr>
          <w:rFonts w:ascii="Times New Roman" w:hAnsi="Times New Roman" w:cs="Times New Roman"/>
          <w:bCs/>
          <w:szCs w:val="21"/>
        </w:rPr>
        <w:t xml:space="preserve">. </w:t>
      </w:r>
      <w:r w:rsidR="00272B5F">
        <w:rPr>
          <w:rFonts w:ascii="Times New Roman" w:hAnsi="Times New Roman" w:cs="Times New Roman"/>
          <w:bCs/>
          <w:szCs w:val="21"/>
        </w:rPr>
        <w:fldChar w:fldCharType="begin">
          <w:fldData xml:space="preserve">PEVuZE5vdGU+PENpdGU+PEF1dGhvcj5Sb29kPC9BdXRob3I+PFllYXI+MjAxOTwvWWVhcj48UmVj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PEVuZE5vdGU+PENpdGU+PEF1dGhvcj5Sb29kPC9BdXRob3I+PFllYXI+MjAxOTwvWWVhcj48UmVj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5</w:t>
      </w:r>
      <w:r w:rsidR="00272B5F">
        <w:rPr>
          <w:rFonts w:ascii="Times New Roman" w:hAnsi="Times New Roman" w:cs="Times New Roman"/>
          <w:bCs/>
          <w:szCs w:val="21"/>
        </w:rPr>
        <w:fldChar w:fldCharType="end"/>
      </w:r>
      <w:r w:rsidR="00272B5F">
        <w:rPr>
          <w:rFonts w:ascii="Times New Roman" w:hAnsi="Times New Roman" w:cs="Times New Roman"/>
          <w:bCs/>
          <w:szCs w:val="21"/>
        </w:rPr>
        <w:t xml:space="preserve"> </w:t>
      </w:r>
      <w:r>
        <w:rPr>
          <w:rFonts w:ascii="Times New Roman" w:hAnsi="Times New Roman" w:cs="Times New Roman"/>
          <w:bCs/>
          <w:szCs w:val="21"/>
        </w:rPr>
        <w:t xml:space="preserve">have been working on building a spatial coordinate system that labels the original sampling site of cells. </w:t>
      </w:r>
      <w:r w:rsidR="00272B5F">
        <w:rPr>
          <w:rFonts w:ascii="Times New Roman" w:hAnsi="Times New Roman" w:cs="Times New Roman"/>
          <w:bCs/>
          <w:szCs w:val="21"/>
        </w:rPr>
        <w:fldChar w:fldCharType="begin">
          <w:fldData xml:space="preserve">PEVuZE5vdGU+PENpdGU+PEF1dGhvcj5Mb3BlejwvQXV0aG9yPjxZZWFyPjIwMTg8L1llYXI+PFJl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PEVuZE5vdGU+PENpdGU+PEF1dGhvcj5Mb3BlejwvQXV0aG9yPjxZZWFyPjIwMTg8L1llYXI+PFJl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6</w:t>
      </w:r>
      <w:r w:rsidR="00272B5F">
        <w:rPr>
          <w:rFonts w:ascii="Times New Roman" w:hAnsi="Times New Roman" w:cs="Times New Roman"/>
          <w:bCs/>
          <w:szCs w:val="21"/>
        </w:rPr>
        <w:fldChar w:fldCharType="end"/>
      </w:r>
      <w:r w:rsidR="00272B5F">
        <w:rPr>
          <w:rFonts w:ascii="Times New Roman" w:hAnsi="Times New Roman" w:cs="Times New Roman"/>
          <w:bCs/>
          <w:szCs w:val="21"/>
        </w:rPr>
        <w:t xml:space="preserve">, </w:t>
      </w:r>
      <w:r w:rsidR="00272B5F">
        <w:rPr>
          <w:rFonts w:ascii="Times New Roman" w:hAnsi="Times New Roman" w:cs="Times New Roman"/>
          <w:bCs/>
          <w:szCs w:val="21"/>
        </w:rPr>
        <w:fldChar w:fldCharType="begin">
          <w:fldData xml:space="preserve">PEVuZE5vdGU+PENpdGU+PEF1dGhvcj5TdHVhcnQ8L0F1dGhvcj48WWVhcj4yMDE5PC9ZZWFyPjxS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PEVuZE5vdGU+PENpdGU+PEF1dGhvcj5TdHVhcnQ8L0F1dGhvcj48WWVhcj4yMDE5PC9ZZWFyPjxS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7</w:t>
      </w:r>
      <w:r w:rsidR="00272B5F">
        <w:rPr>
          <w:rFonts w:ascii="Times New Roman" w:hAnsi="Times New Roman" w:cs="Times New Roman"/>
          <w:bCs/>
          <w:szCs w:val="21"/>
        </w:rPr>
        <w:fldChar w:fldCharType="end"/>
      </w:r>
      <w:r w:rsidR="00272B5F">
        <w:rPr>
          <w:rFonts w:ascii="Times New Roman" w:hAnsi="Times New Roman" w:cs="Times New Roman"/>
          <w:bCs/>
          <w:szCs w:val="21"/>
        </w:rPr>
        <w:t xml:space="preserve"> </w:t>
      </w:r>
      <w:r>
        <w:rPr>
          <w:rFonts w:ascii="Times New Roman" w:hAnsi="Times New Roman" w:cs="Times New Roman"/>
          <w:bCs/>
          <w:szCs w:val="21"/>
        </w:rPr>
        <w:t>gave example</w:t>
      </w:r>
      <w:r w:rsidR="00FC35D7">
        <w:rPr>
          <w:rFonts w:ascii="Times New Roman" w:hAnsi="Times New Roman" w:cs="Times New Roman"/>
          <w:bCs/>
          <w:szCs w:val="21"/>
        </w:rPr>
        <w:t>s</w:t>
      </w:r>
      <w:r>
        <w:rPr>
          <w:rFonts w:ascii="Times New Roman" w:hAnsi="Times New Roman" w:cs="Times New Roman"/>
          <w:bCs/>
          <w:szCs w:val="21"/>
        </w:rPr>
        <w:t xml:space="preserve"> of </w:t>
      </w:r>
      <w:r w:rsidR="00B119C2">
        <w:rPr>
          <w:rFonts w:ascii="Times New Roman" w:hAnsi="Times New Roman" w:cs="Times New Roman"/>
          <w:bCs/>
          <w:szCs w:val="21"/>
        </w:rPr>
        <w:t>embedding cells into a latent space</w:t>
      </w:r>
      <w:r w:rsidR="00FC35D7">
        <w:rPr>
          <w:rFonts w:ascii="Times New Roman" w:hAnsi="Times New Roman" w:cs="Times New Roman"/>
          <w:bCs/>
          <w:szCs w:val="21"/>
        </w:rPr>
        <w:t>, where no explicit interpretation for each latent dimensionality could be provided</w:t>
      </w:r>
      <w:r w:rsidR="00703F3D">
        <w:rPr>
          <w:rFonts w:ascii="Times New Roman" w:hAnsi="Times New Roman" w:cs="Times New Roman"/>
          <w:bCs/>
          <w:szCs w:val="21"/>
        </w:rPr>
        <w:t>.</w:t>
      </w:r>
    </w:p>
    <w:p w14:paraId="74FB90A7" w14:textId="71E952BF" w:rsidR="00B119C2" w:rsidRDefault="00B119C2" w:rsidP="00D65790">
      <w:pPr>
        <w:jc w:val="left"/>
        <w:rPr>
          <w:rFonts w:ascii="Times New Roman" w:hAnsi="Times New Roman" w:cs="Times New Roman"/>
          <w:bCs/>
          <w:szCs w:val="21"/>
        </w:rPr>
      </w:pPr>
    </w:p>
    <w:p w14:paraId="1F186D56" w14:textId="31511753" w:rsidR="00B119C2" w:rsidRPr="0020030E" w:rsidRDefault="00B119C2" w:rsidP="00D65790">
      <w:pPr>
        <w:jc w:val="left"/>
        <w:rPr>
          <w:rFonts w:ascii="Times New Roman" w:hAnsi="Times New Roman" w:cs="Times New Roman"/>
          <w:bCs/>
          <w:szCs w:val="21"/>
        </w:rPr>
      </w:pPr>
      <w:r>
        <w:rPr>
          <w:rFonts w:ascii="Times New Roman" w:hAnsi="Times New Roman" w:cs="Times New Roman"/>
          <w:bCs/>
          <w:szCs w:val="21"/>
        </w:rPr>
        <w:t xml:space="preserve">An information system for cell atlas is possible only if two key questions been answered: how to combine coordinates with </w:t>
      </w:r>
      <w:r w:rsidR="00FC35D7">
        <w:rPr>
          <w:rFonts w:ascii="Times New Roman" w:hAnsi="Times New Roman" w:cs="Times New Roman"/>
          <w:bCs/>
          <w:szCs w:val="21"/>
        </w:rPr>
        <w:t>multifaceted</w:t>
      </w:r>
      <w:r>
        <w:rPr>
          <w:rFonts w:ascii="Times New Roman" w:hAnsi="Times New Roman" w:cs="Times New Roman"/>
          <w:bCs/>
          <w:szCs w:val="21"/>
        </w:rPr>
        <w:t xml:space="preserve"> data type in one model, and how to make cell representations interpretable. For the first question, we have shown that coordinates are </w:t>
      </w:r>
      <w:r w:rsidR="00FC35D7">
        <w:rPr>
          <w:rFonts w:ascii="Times New Roman" w:hAnsi="Times New Roman" w:cs="Times New Roman"/>
          <w:bCs/>
          <w:szCs w:val="21"/>
        </w:rPr>
        <w:t>in different data type and may be further organized</w:t>
      </w:r>
      <w:r>
        <w:rPr>
          <w:rFonts w:ascii="Times New Roman" w:hAnsi="Times New Roman" w:cs="Times New Roman"/>
          <w:bCs/>
          <w:szCs w:val="21"/>
        </w:rPr>
        <w:t xml:space="preserve">. </w:t>
      </w:r>
      <w:r w:rsidR="00FC35D7">
        <w:rPr>
          <w:rFonts w:ascii="Times New Roman" w:hAnsi="Times New Roman" w:cs="Times New Roman"/>
          <w:bCs/>
          <w:szCs w:val="21"/>
        </w:rPr>
        <w:t xml:space="preserve">In informatic aspect, these multifaceted heterogeneities might be categorized into </w:t>
      </w:r>
      <w:r>
        <w:rPr>
          <w:rFonts w:ascii="Times New Roman" w:hAnsi="Times New Roman" w:cs="Times New Roman"/>
          <w:bCs/>
          <w:szCs w:val="21"/>
        </w:rPr>
        <w:t>discrete (donor ID, organ), continuous (pseudo-time, stemness)</w:t>
      </w:r>
      <w:r w:rsidR="00FC35D7">
        <w:rPr>
          <w:rFonts w:ascii="Times New Roman" w:hAnsi="Times New Roman" w:cs="Times New Roman"/>
          <w:bCs/>
          <w:szCs w:val="21"/>
        </w:rPr>
        <w:t xml:space="preserve">, and hierarchical </w:t>
      </w:r>
      <w:r>
        <w:rPr>
          <w:rFonts w:ascii="Times New Roman" w:hAnsi="Times New Roman" w:cs="Times New Roman"/>
          <w:bCs/>
          <w:szCs w:val="21"/>
        </w:rPr>
        <w:t>(different levels of cell type</w:t>
      </w:r>
      <w:r>
        <w:rPr>
          <w:rFonts w:ascii="Times New Roman" w:hAnsi="Times New Roman" w:cs="Times New Roman" w:hint="eastAsia"/>
          <w:bCs/>
          <w:szCs w:val="21"/>
        </w:rPr>
        <w:t>s</w:t>
      </w:r>
      <w:r>
        <w:rPr>
          <w:rFonts w:ascii="Times New Roman" w:hAnsi="Times New Roman" w:cs="Times New Roman"/>
          <w:bCs/>
          <w:szCs w:val="21"/>
        </w:rPr>
        <w:t>)</w:t>
      </w:r>
      <w:r w:rsidR="00FC35D7">
        <w:rPr>
          <w:rFonts w:ascii="Times New Roman" w:hAnsi="Times New Roman" w:cs="Times New Roman"/>
          <w:bCs/>
          <w:szCs w:val="21"/>
        </w:rPr>
        <w:t xml:space="preserve"> coordinates</w:t>
      </w:r>
      <w:r>
        <w:rPr>
          <w:rFonts w:ascii="Times New Roman" w:hAnsi="Times New Roman" w:cs="Times New Roman"/>
          <w:bCs/>
          <w:szCs w:val="21"/>
        </w:rPr>
        <w:t xml:space="preserve">. How to integrate all these data types into one model is an unsolved problem. For the second question, most of data embedding </w:t>
      </w:r>
      <w:r w:rsidR="00CF60B4">
        <w:rPr>
          <w:rFonts w:ascii="Times New Roman" w:hAnsi="Times New Roman" w:cs="Times New Roman"/>
          <w:bCs/>
          <w:szCs w:val="21"/>
        </w:rPr>
        <w:t>methods project cells into an abstract latent space (</w:t>
      </w:r>
      <w:r w:rsidR="00272B5F">
        <w:rPr>
          <w:rFonts w:ascii="Times New Roman" w:hAnsi="Times New Roman" w:cs="Times New Roman"/>
          <w:bCs/>
          <w:szCs w:val="21"/>
        </w:rPr>
        <w:fldChar w:fldCharType="begin">
          <w:fldData xml:space="preserve">PEVuZE5vdGU+PENpdGU+PEF1dGhvcj5Sb3N0b208L0F1dGhvcj48WWVhcj4yMDE3PC9ZZWFyPjxS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</w:fldData>
        </w:fldChar>
      </w:r>
      <w:r w:rsidR="00272B5F">
        <w:rPr>
          <w:rFonts w:ascii="Times New Roman" w:hAnsi="Times New Roman" w:cs="Times New Roman"/>
          <w:bCs/>
          <w:szCs w:val="21"/>
        </w:rPr>
        <w:instrText xml:space="preserve"> ADDIN EN.CITE </w:instrText>
      </w:r>
      <w:r w:rsidR="00272B5F">
        <w:rPr>
          <w:rFonts w:ascii="Times New Roman" w:hAnsi="Times New Roman" w:cs="Times New Roman"/>
          <w:bCs/>
          <w:szCs w:val="21"/>
        </w:rPr>
        <w:fldChar w:fldCharType="begin">
          <w:fldData xml:space="preserve">PEVuZE5vdGU+PENpdGU+PEF1dGhvcj5Sb3N0b208L0F1dGhvcj48WWVhcj4yMDE3PC9ZZWFyPjxS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</w:fldData>
        </w:fldChar>
      </w:r>
      <w:r w:rsidR="00272B5F">
        <w:rPr>
          <w:rFonts w:ascii="Times New Roman" w:hAnsi="Times New Roman" w:cs="Times New Roman"/>
          <w:bCs/>
          <w:szCs w:val="21"/>
        </w:rPr>
        <w:instrText xml:space="preserve"> ADDIN EN.CITE.DATA </w:instrText>
      </w:r>
      <w:r w:rsidR="00272B5F">
        <w:rPr>
          <w:rFonts w:ascii="Times New Roman" w:hAnsi="Times New Roman" w:cs="Times New Roman"/>
          <w:bCs/>
          <w:szCs w:val="21"/>
        </w:rPr>
      </w:r>
      <w:r w:rsidR="00272B5F">
        <w:rPr>
          <w:rFonts w:ascii="Times New Roman" w:hAnsi="Times New Roman" w:cs="Times New Roman"/>
          <w:bCs/>
          <w:szCs w:val="21"/>
        </w:rPr>
        <w:fldChar w:fldCharType="end"/>
      </w:r>
      <w:r w:rsidR="00272B5F">
        <w:rPr>
          <w:rFonts w:ascii="Times New Roman" w:hAnsi="Times New Roman" w:cs="Times New Roman"/>
          <w:bCs/>
          <w:szCs w:val="21"/>
        </w:rPr>
      </w:r>
      <w:r w:rsidR="00272B5F">
        <w:rPr>
          <w:rFonts w:ascii="Times New Roman" w:hAnsi="Times New Roman" w:cs="Times New Roman"/>
          <w:bCs/>
          <w:szCs w:val="21"/>
        </w:rPr>
        <w:fldChar w:fldCharType="separate"/>
      </w:r>
      <w:r w:rsidR="00272B5F" w:rsidRPr="00272B5F">
        <w:rPr>
          <w:rFonts w:ascii="Times New Roman" w:hAnsi="Times New Roman" w:cs="Times New Roman"/>
          <w:bCs/>
          <w:noProof/>
          <w:szCs w:val="21"/>
          <w:vertAlign w:val="superscript"/>
        </w:rPr>
        <w:t>6-8</w:t>
      </w:r>
      <w:r w:rsidR="00272B5F">
        <w:rPr>
          <w:rFonts w:ascii="Times New Roman" w:hAnsi="Times New Roman" w:cs="Times New Roman"/>
          <w:bCs/>
          <w:szCs w:val="21"/>
        </w:rPr>
        <w:fldChar w:fldCharType="end"/>
      </w:r>
      <w:r w:rsidR="00CF60B4">
        <w:rPr>
          <w:rFonts w:ascii="Times New Roman" w:hAnsi="Times New Roman" w:cs="Times New Roman"/>
          <w:bCs/>
          <w:szCs w:val="21"/>
        </w:rPr>
        <w:t>), where the latent dimensions cannot be easily explained or understood. However, the cell atlas needs its coordinates to be physically or biologically interpretable, where existing scRNA-seq methods failed.</w:t>
      </w:r>
    </w:p>
    <w:p w14:paraId="36C8E30A" w14:textId="77777777" w:rsidR="00E915F7" w:rsidRPr="00E915F7" w:rsidRDefault="00E915F7" w:rsidP="00D65790">
      <w:pPr>
        <w:jc w:val="left"/>
        <w:rPr>
          <w:rFonts w:ascii="Times New Roman" w:hAnsi="Times New Roman" w:cs="Times New Roman"/>
          <w:bCs/>
          <w:szCs w:val="21"/>
        </w:rPr>
      </w:pPr>
    </w:p>
    <w:p w14:paraId="3EDB9777" w14:textId="7ED63D31" w:rsidR="00952511" w:rsidRDefault="00675F4A" w:rsidP="00D65790">
      <w:pPr>
        <w:jc w:val="left"/>
        <w:rPr>
          <w:rFonts w:ascii="Times New Roman" w:hAnsi="Times New Roman" w:cs="Times New Roman"/>
          <w:bCs/>
          <w:szCs w:val="21"/>
        </w:rPr>
      </w:pPr>
      <w:r>
        <w:rPr>
          <w:rFonts w:ascii="Times New Roman" w:hAnsi="Times New Roman" w:cs="Times New Roman" w:hint="eastAsia"/>
          <w:bCs/>
          <w:szCs w:val="21"/>
        </w:rPr>
        <w:t>H</w:t>
      </w:r>
      <w:r>
        <w:rPr>
          <w:rFonts w:ascii="Times New Roman" w:hAnsi="Times New Roman" w:cs="Times New Roman"/>
          <w:bCs/>
          <w:szCs w:val="21"/>
        </w:rPr>
        <w:t xml:space="preserve">ere, we introduce UniCoord, a generative deep learning method that combine supervise and </w:t>
      </w:r>
      <w:r>
        <w:rPr>
          <w:rFonts w:ascii="Times New Roman" w:hAnsi="Times New Roman" w:cs="Times New Roman"/>
          <w:bCs/>
          <w:szCs w:val="21"/>
        </w:rPr>
        <w:lastRenderedPageBreak/>
        <w:t xml:space="preserve">unsupervised learning, compatible for all types of </w:t>
      </w:r>
      <w:r w:rsidR="00FC35D7">
        <w:rPr>
          <w:rFonts w:ascii="Times New Roman" w:hAnsi="Times New Roman" w:cs="Times New Roman"/>
          <w:bCs/>
          <w:szCs w:val="21"/>
        </w:rPr>
        <w:t>coordinates</w:t>
      </w:r>
      <w:r>
        <w:rPr>
          <w:rFonts w:ascii="Times New Roman" w:hAnsi="Times New Roman" w:cs="Times New Roman"/>
          <w:bCs/>
          <w:szCs w:val="21"/>
        </w:rPr>
        <w:t xml:space="preserve"> known yet, including discrete, continuous and </w:t>
      </w:r>
      <w:r w:rsidR="00A917DE">
        <w:rPr>
          <w:rFonts w:ascii="Times New Roman" w:hAnsi="Times New Roman" w:cs="Times New Roman"/>
          <w:bCs/>
          <w:szCs w:val="21"/>
        </w:rPr>
        <w:t>hierarchical structure</w:t>
      </w:r>
      <w:r>
        <w:rPr>
          <w:rFonts w:ascii="Times New Roman" w:hAnsi="Times New Roman" w:cs="Times New Roman"/>
          <w:bCs/>
          <w:szCs w:val="21"/>
        </w:rPr>
        <w:t>.</w:t>
      </w:r>
      <w:r w:rsidR="00EF5AB3">
        <w:rPr>
          <w:rFonts w:ascii="Times New Roman" w:hAnsi="Times New Roman" w:cs="Times New Roman" w:hint="eastAsia"/>
          <w:bCs/>
          <w:szCs w:val="21"/>
        </w:rPr>
        <w:t xml:space="preserve"> </w:t>
      </w:r>
      <w:r w:rsidR="00EC6400">
        <w:rPr>
          <w:rFonts w:ascii="Times New Roman" w:hAnsi="Times New Roman" w:cs="Times New Roman"/>
          <w:bCs/>
          <w:szCs w:val="21"/>
        </w:rPr>
        <w:t xml:space="preserve">With the ability of integrating heterogeneous data types and making interpretable cell embedding, UniCoord gives the first possible solution for cell atlas information </w:t>
      </w:r>
      <w:r w:rsidR="00F33FD1">
        <w:rPr>
          <w:rFonts w:ascii="Times New Roman" w:hAnsi="Times New Roman" w:cs="Times New Roman"/>
          <w:bCs/>
          <w:szCs w:val="21"/>
        </w:rPr>
        <w:t>system. We</w:t>
      </w:r>
      <w:r w:rsidR="00EF5AB3">
        <w:rPr>
          <w:rFonts w:ascii="Times New Roman" w:hAnsi="Times New Roman" w:cs="Times New Roman"/>
          <w:bCs/>
          <w:szCs w:val="21"/>
        </w:rPr>
        <w:t xml:space="preserve"> tested UniCoord on several datasets. Results shows that our method learnt interpretable representations from scRNA-seq data precisely, and coordinates of cells are robust to batch effect or other irrelevant features. Representations </w:t>
      </w:r>
      <w:r w:rsidR="002432BD">
        <w:rPr>
          <w:rFonts w:ascii="Times New Roman" w:hAnsi="Times New Roman" w:cs="Times New Roman"/>
          <w:bCs/>
          <w:szCs w:val="21"/>
        </w:rPr>
        <w:t>might</w:t>
      </w:r>
      <w:r w:rsidR="00EF5AB3">
        <w:rPr>
          <w:rFonts w:ascii="Times New Roman" w:hAnsi="Times New Roman" w:cs="Times New Roman"/>
          <w:bCs/>
          <w:szCs w:val="21"/>
        </w:rPr>
        <w:t xml:space="preserve"> also help improving the performance of downstream analysis such as clustering, visualization and differential gene expression.</w:t>
      </w:r>
      <w:r w:rsidR="00C55B48">
        <w:rPr>
          <w:rFonts w:ascii="Times New Roman" w:hAnsi="Times New Roman" w:cs="Times New Roman"/>
          <w:bCs/>
          <w:szCs w:val="21"/>
        </w:rPr>
        <w:t xml:space="preserve"> </w:t>
      </w:r>
    </w:p>
    <w:p w14:paraId="38E68E75" w14:textId="7FF3E17C" w:rsidR="0006719D" w:rsidRDefault="0006719D" w:rsidP="00D65790">
      <w:pPr>
        <w:jc w:val="left"/>
        <w:rPr>
          <w:rFonts w:ascii="Times New Roman" w:hAnsi="Times New Roman" w:cs="Times New Roman"/>
          <w:bCs/>
          <w:szCs w:val="21"/>
        </w:rPr>
      </w:pPr>
    </w:p>
    <w:p w14:paraId="4A1E6116" w14:textId="1C5AC84D" w:rsidR="0006719D" w:rsidRPr="00153E33" w:rsidRDefault="00153E33" w:rsidP="00D65790">
      <w:pPr>
        <w:jc w:val="left"/>
        <w:rPr>
          <w:rFonts w:ascii="Times New Roman" w:hAnsi="Times New Roman" w:cs="Times New Roman"/>
          <w:b/>
          <w:bCs/>
          <w:sz w:val="24"/>
          <w:szCs w:val="21"/>
        </w:rPr>
      </w:pPr>
      <w:r w:rsidRPr="00153E33">
        <w:rPr>
          <w:rFonts w:ascii="Times New Roman" w:hAnsi="Times New Roman" w:cs="Times New Roman" w:hint="eastAsia"/>
          <w:b/>
          <w:bCs/>
          <w:sz w:val="24"/>
          <w:szCs w:val="21"/>
        </w:rPr>
        <w:t>Me</w:t>
      </w:r>
      <w:r w:rsidRPr="00153E33">
        <w:rPr>
          <w:rFonts w:ascii="Times New Roman" w:hAnsi="Times New Roman" w:cs="Times New Roman"/>
          <w:b/>
          <w:bCs/>
          <w:sz w:val="24"/>
          <w:szCs w:val="21"/>
        </w:rPr>
        <w:t>thod and Materials</w:t>
      </w:r>
    </w:p>
    <w:p w14:paraId="61C2EA04" w14:textId="0D989690" w:rsidR="00153E33" w:rsidRDefault="00153E33" w:rsidP="00D65790">
      <w:pPr>
        <w:jc w:val="left"/>
        <w:rPr>
          <w:rFonts w:ascii="Times New Roman" w:hAnsi="Times New Roman" w:cs="Times New Roman"/>
          <w:bCs/>
          <w:szCs w:val="21"/>
        </w:rPr>
      </w:pPr>
    </w:p>
    <w:p w14:paraId="5E42713F" w14:textId="4247A031" w:rsidR="00153E33" w:rsidRDefault="0087150D" w:rsidP="00D65790">
      <w:pPr>
        <w:jc w:val="left"/>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he goal of this work is to propose a machine learning model that embeds scRNA-seq data into a latent space, where each latent dimensionality could be regard as a specific cellular attribute. Technically, the model needs to be compatible for both continuous and discrete latent feature, with each feature supervised by certain given label, such as cell cycling score, stemness of cells or cell type annotation.</w:t>
      </w:r>
      <w:r w:rsidR="0001098F">
        <w:rPr>
          <w:rFonts w:ascii="Times New Roman" w:hAnsi="Times New Roman" w:cs="Times New Roman"/>
          <w:bCs/>
          <w:szCs w:val="21"/>
        </w:rPr>
        <w:t xml:space="preserve"> </w:t>
      </w:r>
      <w:r w:rsidR="00FC35D7">
        <w:rPr>
          <w:rFonts w:ascii="Times New Roman" w:hAnsi="Times New Roman" w:cs="Times New Roman"/>
          <w:bCs/>
          <w:szCs w:val="21"/>
        </w:rPr>
        <w:t>We construct the information coordinate system of cells as all heterogeneities of cells, including cell types, donor metadata, functional strength of cells and other heterogeneities possibly discovered in the future.</w:t>
      </w:r>
    </w:p>
    <w:p w14:paraId="3FB38749" w14:textId="67D364CC" w:rsidR="00CA3A4F" w:rsidRDefault="00CA3A4F" w:rsidP="00D65790">
      <w:pPr>
        <w:jc w:val="left"/>
        <w:rPr>
          <w:rFonts w:ascii="Times New Roman" w:hAnsi="Times New Roman" w:cs="Times New Roman"/>
          <w:bCs/>
          <w:szCs w:val="21"/>
        </w:rPr>
      </w:pPr>
    </w:p>
    <w:p w14:paraId="0BE15EC1" w14:textId="1BF6C091" w:rsidR="00D65790" w:rsidRPr="002A3373" w:rsidRDefault="00933A09" w:rsidP="00D65790">
      <w:pPr>
        <w:jc w:val="left"/>
        <w:rPr>
          <w:rFonts w:ascii="Times New Roman" w:hAnsi="Times New Roman" w:cs="Times New Roman"/>
          <w:b/>
          <w:bCs/>
          <w:szCs w:val="21"/>
        </w:rPr>
      </w:pPr>
      <w:r w:rsidRPr="002A3373">
        <w:rPr>
          <w:rFonts w:ascii="Times New Roman" w:hAnsi="Times New Roman" w:cs="Times New Roman"/>
          <w:b/>
          <w:bCs/>
          <w:szCs w:val="21"/>
        </w:rPr>
        <w:t xml:space="preserve">UniCoord: </w:t>
      </w:r>
      <w:r w:rsidR="00AA1713" w:rsidRPr="002A3373">
        <w:rPr>
          <w:rFonts w:ascii="Times New Roman" w:hAnsi="Times New Roman" w:cs="Times New Roman" w:hint="eastAsia"/>
          <w:b/>
          <w:bCs/>
          <w:szCs w:val="21"/>
        </w:rPr>
        <w:t>A</w:t>
      </w:r>
      <w:r w:rsidR="00AA1713" w:rsidRPr="002A3373">
        <w:rPr>
          <w:rFonts w:ascii="Times New Roman" w:hAnsi="Times New Roman" w:cs="Times New Roman"/>
          <w:b/>
          <w:bCs/>
          <w:szCs w:val="21"/>
        </w:rPr>
        <w:t xml:space="preserve"> mixture VAE method</w:t>
      </w:r>
      <w:r w:rsidR="00D65790" w:rsidRPr="002A3373">
        <w:rPr>
          <w:rFonts w:ascii="Times New Roman" w:hAnsi="Times New Roman" w:cs="Times New Roman"/>
          <w:b/>
          <w:bCs/>
          <w:szCs w:val="21"/>
        </w:rPr>
        <w:t xml:space="preserve"> </w:t>
      </w:r>
    </w:p>
    <w:p w14:paraId="307BBD34" w14:textId="6B310001" w:rsidR="00D65790" w:rsidRDefault="00D65790" w:rsidP="00D65790">
      <w:pPr>
        <w:jc w:val="left"/>
        <w:rPr>
          <w:rFonts w:ascii="Times New Roman"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developed a refined VAE model UniCoord. The latent space of UniCoord differs from conventional VAE in two aspects: 1. latent space of UniCoord is a combination of discrete and continuous dimensions, while conventional VAE only contain continuous; 2. each dimension in UniCoord latent space could be physically interpretable</w:t>
      </w:r>
      <w:r w:rsidR="001D6F5C">
        <w:rPr>
          <w:rFonts w:ascii="Times New Roman" w:hAnsi="Times New Roman" w:cs="Times New Roman"/>
          <w:bCs/>
          <w:szCs w:val="21"/>
        </w:rPr>
        <w:t xml:space="preserve"> if supervised by given functional scores</w:t>
      </w:r>
      <w:r>
        <w:rPr>
          <w:rFonts w:ascii="Times New Roman" w:hAnsi="Times New Roman" w:cs="Times New Roman"/>
          <w:bCs/>
          <w:szCs w:val="21"/>
        </w:rPr>
        <w:t xml:space="preserve">. The gene expression level in a cell could be modeled by conditional distribution </w:t>
      </w:r>
      <m:oMath>
        <m:r>
          <w:rPr>
            <w:rFonts w:ascii="Cambria Math" w:hAnsi="Cambria Math" w:cs="Times New Roman"/>
            <w:szCs w:val="21"/>
          </w:rPr>
          <m:t>p</m:t>
        </m:r>
        <m:d>
          <m:dPr>
            <m:ctrlPr>
              <w:rPr>
                <w:rFonts w:ascii="Cambria Math" w:hAnsi="Cambria Math" w:cs="Times New Roman"/>
                <w:bCs/>
                <w:i/>
                <w:szCs w:val="21"/>
              </w:rPr>
            </m:ctrlPr>
          </m:dPr>
          <m:e>
            <m:sSub>
              <m:sSubPr>
                <m:ctrlPr>
                  <w:rPr>
                    <w:rFonts w:ascii="Cambria Math" w:hAnsi="Cambria Math" w:cs="Times New Roman"/>
                    <w:bCs/>
                    <w:i/>
                    <w:szCs w:val="21"/>
                  </w:rPr>
                </m:ctrlPr>
              </m:sSubPr>
              <m:e>
                <m:r>
                  <w:rPr>
                    <w:rFonts w:ascii="Cambria Math" w:hAnsi="Cambria Math" w:cs="Times New Roman"/>
                    <w:szCs w:val="21"/>
                  </w:rPr>
                  <m:t>x</m:t>
                </m:r>
              </m:e>
              <m:sub>
                <m:r>
                  <w:rPr>
                    <w:rFonts w:ascii="Cambria Math" w:hAnsi="Cambria Math" w:cs="Times New Roman"/>
                    <w:szCs w:val="21"/>
                  </w:rPr>
                  <m:t>n</m:t>
                </m:r>
              </m:sub>
            </m:sSub>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e>
        </m:d>
      </m:oMath>
      <w:r>
        <w:rPr>
          <w:rFonts w:ascii="Times New Roman" w:hAnsi="Times New Roman" w:cs="Times New Roman"/>
          <w:bCs/>
          <w:szCs w:val="21"/>
        </w:rPr>
        <w:t xml:space="preserve">, where </w:t>
      </w:r>
      <m:oMath>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oMath>
      <w:r>
        <w:rPr>
          <w:rFonts w:ascii="Times New Roman" w:hAnsi="Times New Roman" w:cs="Times New Roman" w:hint="eastAsia"/>
          <w:bCs/>
          <w:szCs w:val="21"/>
        </w:rPr>
        <w:t xml:space="preserve"> </w:t>
      </w:r>
      <w:r w:rsidR="001D6F5C">
        <w:rPr>
          <w:rFonts w:ascii="Times New Roman" w:hAnsi="Times New Roman" w:cs="Times New Roman"/>
          <w:bCs/>
          <w:szCs w:val="21"/>
        </w:rPr>
        <w:t>stand</w:t>
      </w:r>
      <w:r>
        <w:rPr>
          <w:rFonts w:ascii="Times New Roman" w:hAnsi="Times New Roman" w:cs="Times New Roman"/>
          <w:bCs/>
          <w:szCs w:val="21"/>
        </w:rPr>
        <w:t xml:space="preserve"> for interpretable discrete, abstract discrete, interpretable continuous and abstract continuous latent variables in cell </w:t>
      </w:r>
      <m:oMath>
        <m:r>
          <w:rPr>
            <w:rFonts w:ascii="Cambria Math" w:hAnsi="Cambria Math" w:cs="Times New Roman"/>
            <w:szCs w:val="21"/>
          </w:rPr>
          <m:t>n</m:t>
        </m:r>
      </m:oMath>
      <w:r>
        <w:rPr>
          <w:rFonts w:ascii="Times New Roman" w:hAnsi="Times New Roman" w:cs="Times New Roman"/>
          <w:bCs/>
          <w:szCs w:val="21"/>
        </w:rPr>
        <w:t xml:space="preserve">, respectively. </w:t>
      </w:r>
      <m:oMath>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oMath>
      <w:r>
        <w:rPr>
          <w:rFonts w:ascii="Times New Roman" w:hAnsi="Times New Roman" w:cs="Times New Roman" w:hint="eastAsia"/>
          <w:bCs/>
          <w:szCs w:val="21"/>
        </w:rPr>
        <w:t xml:space="preserve"> </w:t>
      </w:r>
      <w:r>
        <w:rPr>
          <w:rFonts w:ascii="Times New Roman" w:hAnsi="Times New Roman" w:cs="Times New Roman"/>
          <w:bCs/>
          <w:szCs w:val="21"/>
        </w:rPr>
        <w:t xml:space="preserve">and </w:t>
      </w:r>
      <m:oMath>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oMath>
      <w:r>
        <w:rPr>
          <w:rFonts w:ascii="Times New Roman" w:hAnsi="Times New Roman" w:cs="Times New Roman" w:hint="eastAsia"/>
          <w:bCs/>
          <w:szCs w:val="21"/>
        </w:rPr>
        <w:t xml:space="preserve"> </w:t>
      </w:r>
      <w:r>
        <w:rPr>
          <w:rFonts w:ascii="Times New Roman" w:hAnsi="Times New Roman" w:cs="Times New Roman"/>
          <w:bCs/>
          <w:szCs w:val="21"/>
        </w:rPr>
        <w:t xml:space="preserve">capture information corresponding to well defined physical features of the cell, like activity strength of certain biological pathway, developmental stage of the cell or clinical diagnose of the cell’s donor. </w:t>
      </w:r>
      <m:oMath>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oMath>
      <w:r>
        <w:rPr>
          <w:rFonts w:ascii="Times New Roman" w:hAnsi="Times New Roman" w:cs="Times New Roman" w:hint="eastAsia"/>
          <w:bCs/>
          <w:szCs w:val="21"/>
        </w:rPr>
        <w:t xml:space="preserve"> </w:t>
      </w:r>
      <w:r>
        <w:rPr>
          <w:rFonts w:ascii="Times New Roman" w:hAnsi="Times New Roman" w:cs="Times New Roman"/>
          <w:bCs/>
          <w:szCs w:val="21"/>
        </w:rPr>
        <w:t xml:space="preserve">and </w:t>
      </w:r>
      <m:oMath>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oMath>
      <w:r>
        <w:rPr>
          <w:rFonts w:ascii="Times New Roman" w:hAnsi="Times New Roman" w:cs="Times New Roman" w:hint="eastAsia"/>
          <w:bCs/>
          <w:szCs w:val="21"/>
        </w:rPr>
        <w:t xml:space="preserve"> </w:t>
      </w:r>
      <w:r>
        <w:rPr>
          <w:rFonts w:ascii="Times New Roman" w:hAnsi="Times New Roman" w:cs="Times New Roman"/>
          <w:bCs/>
          <w:szCs w:val="21"/>
        </w:rPr>
        <w:t>capture complementary, yet unknown information in the data</w:t>
      </w:r>
      <w:r w:rsidR="00FC35D7">
        <w:rPr>
          <w:rFonts w:ascii="Times New Roman" w:hAnsi="Times New Roman" w:cs="Times New Roman" w:hint="eastAsia"/>
          <w:bCs/>
          <w:szCs w:val="21"/>
        </w:rPr>
        <w:t>,</w:t>
      </w:r>
      <w:r w:rsidR="00FC35D7">
        <w:rPr>
          <w:rFonts w:ascii="Times New Roman" w:hAnsi="Times New Roman" w:cs="Times New Roman"/>
          <w:bCs/>
          <w:szCs w:val="21"/>
        </w:rPr>
        <w:t xml:space="preserve"> </w:t>
      </w:r>
      <w:r w:rsidR="00FC35D7">
        <w:rPr>
          <w:rFonts w:ascii="Times New Roman" w:hAnsi="Times New Roman" w:cs="Times New Roman" w:hint="eastAsia"/>
          <w:bCs/>
          <w:szCs w:val="21"/>
        </w:rPr>
        <w:t>such</w:t>
      </w:r>
      <w:r w:rsidR="00FC35D7">
        <w:rPr>
          <w:rFonts w:ascii="Times New Roman" w:hAnsi="Times New Roman" w:cs="Times New Roman"/>
          <w:bCs/>
          <w:szCs w:val="21"/>
        </w:rPr>
        <w:t xml:space="preserve"> as unsupervised clustering of cells, or diffusion scores of cells</w:t>
      </w:r>
      <w:r>
        <w:rPr>
          <w:rFonts w:ascii="Times New Roman" w:hAnsi="Times New Roman" w:cs="Times New Roman"/>
          <w:bCs/>
          <w:szCs w:val="21"/>
        </w:rPr>
        <w:t xml:space="preserve">. </w:t>
      </w:r>
      <m:oMath>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oMath>
      <w:r w:rsidR="00FC35D7">
        <w:rPr>
          <w:rFonts w:ascii="Times New Roman" w:hAnsi="Times New Roman" w:cs="Times New Roman" w:hint="eastAsia"/>
          <w:bCs/>
          <w:szCs w:val="21"/>
        </w:rPr>
        <w:t xml:space="preserve"> </w:t>
      </w:r>
      <w:r w:rsidR="00FC35D7">
        <w:rPr>
          <w:rFonts w:ascii="Times New Roman" w:hAnsi="Times New Roman" w:cs="Times New Roman"/>
          <w:bCs/>
          <w:szCs w:val="21"/>
        </w:rPr>
        <w:t xml:space="preserve">and </w:t>
      </w:r>
      <m:oMath>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oMath>
      <w:r w:rsidR="00FC35D7">
        <w:rPr>
          <w:rFonts w:ascii="Times New Roman" w:hAnsi="Times New Roman" w:cs="Times New Roman" w:hint="eastAsia"/>
          <w:bCs/>
          <w:szCs w:val="21"/>
        </w:rPr>
        <w:t xml:space="preserve"> </w:t>
      </w:r>
      <w:r w:rsidR="00FC35D7">
        <w:rPr>
          <w:rFonts w:ascii="Times New Roman" w:hAnsi="Times New Roman" w:cs="Times New Roman"/>
          <w:bCs/>
          <w:szCs w:val="21"/>
        </w:rPr>
        <w:t xml:space="preserve"> also play auxiliary roles that help the model reconstruct the original data. </w:t>
      </w:r>
      <w:r>
        <w:rPr>
          <w:rFonts w:ascii="Times New Roman" w:hAnsi="Times New Roman" w:cs="Times New Roman" w:hint="eastAsia"/>
          <w:bCs/>
          <w:szCs w:val="21"/>
        </w:rPr>
        <w:t>The</w:t>
      </w:r>
      <w:r>
        <w:rPr>
          <w:rFonts w:ascii="Times New Roman" w:hAnsi="Times New Roman" w:cs="Times New Roman"/>
          <w:bCs/>
          <w:szCs w:val="21"/>
        </w:rPr>
        <w:t xml:space="preserve"> mapping function from latent variable to expression level is learned by training a neural network called decoder, and the posterior distribution of latent variables </w:t>
      </w:r>
      <m:oMath>
        <m:r>
          <w:rPr>
            <w:rFonts w:ascii="Cambria Math" w:hAnsi="Cambria Math" w:cs="Times New Roman" w:hint="eastAsia"/>
            <w:szCs w:val="21"/>
          </w:rPr>
          <m:t>q</m:t>
        </m:r>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D</m:t>
            </m:r>
          </m:e>
          <m:sub>
            <m:r>
              <w:rPr>
                <w:rFonts w:ascii="Cambria Math" w:hAnsi="Cambria Math" w:cs="Times New Roman"/>
                <w:szCs w:val="21"/>
              </w:rPr>
              <m:t>n</m:t>
            </m:r>
          </m:sub>
        </m:sSub>
        <m:r>
          <w:rPr>
            <w:rFonts w:ascii="Cambria Math" w:hAnsi="Cambria Math" w:cs="Times New Roman"/>
            <w:szCs w:val="21"/>
          </w:rPr>
          <m:t>,I</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r>
          <w:rPr>
            <w:rFonts w:ascii="Cambria Math" w:hAnsi="Cambria Math" w:cs="Times New Roman"/>
            <w:szCs w:val="21"/>
          </w:rPr>
          <m:t>,A</m:t>
        </m:r>
        <m:sSub>
          <m:sSubPr>
            <m:ctrlPr>
              <w:rPr>
                <w:rFonts w:ascii="Cambria Math" w:hAnsi="Cambria Math" w:cs="Times New Roman"/>
                <w:bCs/>
                <w:i/>
                <w:szCs w:val="21"/>
              </w:rPr>
            </m:ctrlPr>
          </m:sSubPr>
          <m:e>
            <m:r>
              <w:rPr>
                <w:rFonts w:ascii="Cambria Math" w:hAnsi="Cambria Math" w:cs="Times New Roman"/>
                <w:szCs w:val="21"/>
              </w:rPr>
              <m:t>C</m:t>
            </m:r>
          </m:e>
          <m:sub>
            <m:r>
              <w:rPr>
                <w:rFonts w:ascii="Cambria Math" w:hAnsi="Cambria Math" w:cs="Times New Roman"/>
                <w:szCs w:val="21"/>
              </w:rPr>
              <m:t>n</m:t>
            </m:r>
          </m:sub>
        </m:sSub>
        <m:r>
          <w:rPr>
            <w:rFonts w:ascii="Cambria Math" w:hAnsi="Cambria Math" w:cs="Times New Roman"/>
            <w:szCs w:val="21"/>
          </w:rPr>
          <m:t>|</m:t>
        </m:r>
        <m:sSub>
          <m:sSubPr>
            <m:ctrlPr>
              <w:rPr>
                <w:rFonts w:ascii="Cambria Math" w:hAnsi="Cambria Math" w:cs="Times New Roman"/>
                <w:bCs/>
                <w:i/>
                <w:szCs w:val="21"/>
              </w:rPr>
            </m:ctrlPr>
          </m:sSubPr>
          <m:e>
            <m:r>
              <w:rPr>
                <w:rFonts w:ascii="Cambria Math" w:hAnsi="Cambria Math" w:cs="Times New Roman"/>
                <w:szCs w:val="21"/>
              </w:rPr>
              <m:t>x</m:t>
            </m:r>
          </m:e>
          <m:sub>
            <m:r>
              <w:rPr>
                <w:rFonts w:ascii="Cambria Math" w:hAnsi="Cambria Math" w:cs="Times New Roman"/>
                <w:szCs w:val="21"/>
              </w:rPr>
              <m:t>n</m:t>
            </m:r>
          </m:sub>
        </m:sSub>
        <m:r>
          <w:rPr>
            <w:rFonts w:ascii="Cambria Math" w:hAnsi="Cambria Math" w:cs="Times New Roman"/>
            <w:szCs w:val="21"/>
          </w:rPr>
          <m:t>)</m:t>
        </m:r>
      </m:oMath>
      <w:r>
        <w:rPr>
          <w:rFonts w:ascii="Times New Roman" w:hAnsi="Times New Roman" w:cs="Times New Roman" w:hint="eastAsia"/>
          <w:bCs/>
          <w:szCs w:val="21"/>
        </w:rPr>
        <w:t xml:space="preserve"> </w:t>
      </w:r>
      <w:r>
        <w:rPr>
          <w:rFonts w:ascii="Times New Roman" w:hAnsi="Times New Roman" w:cs="Times New Roman"/>
          <w:bCs/>
          <w:szCs w:val="21"/>
        </w:rPr>
        <w:t>is learned by training another neural network called encoder.</w:t>
      </w:r>
    </w:p>
    <w:p w14:paraId="47035013" w14:textId="6523C00B" w:rsidR="00F33FD1" w:rsidRDefault="00F33FD1" w:rsidP="00D65790">
      <w:pPr>
        <w:jc w:val="left"/>
        <w:rPr>
          <w:rFonts w:ascii="Times New Roman" w:hAnsi="Times New Roman" w:cs="Times New Roman"/>
          <w:bCs/>
          <w:szCs w:val="21"/>
        </w:rPr>
      </w:pPr>
    </w:p>
    <w:p w14:paraId="278B495A" w14:textId="77777777" w:rsidR="00F33FD1" w:rsidRDefault="00F33FD1" w:rsidP="00D65790">
      <w:pPr>
        <w:jc w:val="left"/>
        <w:rPr>
          <w:rFonts w:ascii="Times New Roman" w:hAnsi="Times New Roman" w:cs="Times New Roman"/>
          <w:bCs/>
          <w:szCs w:val="21"/>
        </w:rPr>
      </w:pPr>
    </w:p>
    <w:p w14:paraId="3847966C" w14:textId="585BD5C2" w:rsidR="00391759" w:rsidRPr="005F69F2" w:rsidRDefault="00391759" w:rsidP="00D65790">
      <w:pPr>
        <w:jc w:val="left"/>
        <w:rPr>
          <w:rFonts w:ascii="Times New Roman" w:hAnsi="Times New Roman" w:cs="Times New Roman"/>
          <w:b/>
          <w:szCs w:val="21"/>
        </w:rPr>
      </w:pPr>
      <w:r>
        <w:rPr>
          <w:rFonts w:ascii="Times New Roman" w:hAnsi="Times New Roman" w:cs="Times New Roman"/>
          <w:bCs/>
          <w:noProof/>
          <w:szCs w:val="21"/>
        </w:rPr>
        <w:lastRenderedPageBreak/>
        <w:drawing>
          <wp:inline distT="0" distB="0" distL="0" distR="0" wp14:anchorId="446142DE" wp14:editId="3FC25C6C">
            <wp:extent cx="5457077" cy="2749628"/>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844" cy="2755557"/>
                    </a:xfrm>
                    <a:prstGeom prst="rect">
                      <a:avLst/>
                    </a:prstGeom>
                    <a:noFill/>
                  </pic:spPr>
                </pic:pic>
              </a:graphicData>
            </a:graphic>
          </wp:inline>
        </w:drawing>
      </w:r>
    </w:p>
    <w:p w14:paraId="6B3DFC32" w14:textId="4FD7809D" w:rsidR="00AA1713" w:rsidRPr="0001098F" w:rsidRDefault="00391759" w:rsidP="0087150D">
      <w:pPr>
        <w:rPr>
          <w:rFonts w:ascii="Times New Roman" w:hAnsi="Times New Roman" w:cs="Times New Roman"/>
          <w:bCs/>
          <w:sz w:val="20"/>
          <w:szCs w:val="20"/>
        </w:rPr>
      </w:pPr>
      <w:r w:rsidRPr="005F69F2">
        <w:rPr>
          <w:rFonts w:ascii="Times New Roman" w:hAnsi="Times New Roman" w:cs="Times New Roman" w:hint="eastAsia"/>
          <w:b/>
          <w:sz w:val="20"/>
          <w:szCs w:val="20"/>
        </w:rPr>
        <w:t>F</w:t>
      </w:r>
      <w:r w:rsidRPr="005F69F2">
        <w:rPr>
          <w:rFonts w:ascii="Times New Roman" w:hAnsi="Times New Roman" w:cs="Times New Roman"/>
          <w:b/>
          <w:sz w:val="20"/>
          <w:szCs w:val="20"/>
        </w:rPr>
        <w:t>ig</w:t>
      </w:r>
      <w:r w:rsidR="005F69F2" w:rsidRPr="005F69F2">
        <w:rPr>
          <w:rFonts w:ascii="Times New Roman" w:hAnsi="Times New Roman" w:cs="Times New Roman"/>
          <w:b/>
          <w:sz w:val="20"/>
          <w:szCs w:val="20"/>
        </w:rPr>
        <w:t xml:space="preserve">ure </w:t>
      </w:r>
      <w:r w:rsidRPr="005F69F2">
        <w:rPr>
          <w:rFonts w:ascii="Times New Roman" w:hAnsi="Times New Roman" w:cs="Times New Roman"/>
          <w:b/>
          <w:sz w:val="20"/>
          <w:szCs w:val="20"/>
        </w:rPr>
        <w:t>1. Model illustration</w:t>
      </w:r>
      <w:r w:rsidR="005F69F2" w:rsidRPr="005F69F2">
        <w:rPr>
          <w:rFonts w:ascii="Times New Roman" w:hAnsi="Times New Roman" w:cs="Times New Roman"/>
          <w:b/>
          <w:sz w:val="20"/>
          <w:szCs w:val="20"/>
        </w:rPr>
        <w:t xml:space="preserve"> of UniCoord</w:t>
      </w:r>
      <w:r w:rsidR="0087150D" w:rsidRPr="005F69F2">
        <w:rPr>
          <w:rFonts w:ascii="Times New Roman" w:hAnsi="Times New Roman" w:cs="Times New Roman"/>
          <w:b/>
          <w:sz w:val="20"/>
          <w:szCs w:val="20"/>
        </w:rPr>
        <w:t>.</w:t>
      </w:r>
      <w:r w:rsidR="0087150D" w:rsidRPr="0001098F">
        <w:rPr>
          <w:rFonts w:ascii="Times New Roman" w:hAnsi="Times New Roman" w:cs="Times New Roman"/>
          <w:bCs/>
          <w:sz w:val="20"/>
          <w:szCs w:val="20"/>
        </w:rPr>
        <w:t xml:space="preserve"> Encoder is an MLP that transfer input scRNA-seq data into parameters of latent distributions. Latent distributions include continuous normal distributions and discrete categorical distributions. In sampling step, reparameterization are performed and random variable</w:t>
      </w:r>
      <w:r w:rsidR="0001098F" w:rsidRPr="0001098F">
        <w:rPr>
          <w:rFonts w:ascii="Times New Roman" w:hAnsi="Times New Roman" w:cs="Times New Roman"/>
          <w:bCs/>
          <w:sz w:val="20"/>
          <w:szCs w:val="20"/>
        </w:rPr>
        <w:t>s</w:t>
      </w:r>
      <w:r w:rsidR="0087150D" w:rsidRPr="0001098F">
        <w:rPr>
          <w:rFonts w:ascii="Times New Roman" w:hAnsi="Times New Roman" w:cs="Times New Roman"/>
          <w:bCs/>
          <w:sz w:val="20"/>
          <w:szCs w:val="20"/>
        </w:rPr>
        <w:t xml:space="preserve"> are sampled from latent distribution. </w:t>
      </w:r>
      <w:r w:rsidR="0001098F" w:rsidRPr="0001098F">
        <w:rPr>
          <w:rFonts w:ascii="Times New Roman" w:hAnsi="Times New Roman" w:cs="Times New Roman"/>
          <w:bCs/>
          <w:sz w:val="20"/>
          <w:szCs w:val="20"/>
        </w:rPr>
        <w:t>Decoder then transfer random variables back to input data.</w:t>
      </w:r>
    </w:p>
    <w:p w14:paraId="59607852" w14:textId="77777777" w:rsidR="00391759" w:rsidRDefault="00391759" w:rsidP="00D65790">
      <w:pPr>
        <w:jc w:val="left"/>
        <w:rPr>
          <w:rFonts w:ascii="Times New Roman" w:hAnsi="Times New Roman" w:cs="Times New Roman"/>
          <w:b/>
          <w:bCs/>
          <w:szCs w:val="21"/>
        </w:rPr>
      </w:pPr>
    </w:p>
    <w:p w14:paraId="59F430C5" w14:textId="4893E2F0" w:rsidR="00D65790" w:rsidRPr="002A3373" w:rsidRDefault="00D65790" w:rsidP="00D65790">
      <w:pPr>
        <w:jc w:val="left"/>
        <w:rPr>
          <w:rFonts w:ascii="Times New Roman" w:hAnsi="Times New Roman" w:cs="Times New Roman"/>
          <w:b/>
          <w:bCs/>
          <w:szCs w:val="21"/>
        </w:rPr>
      </w:pPr>
      <w:r w:rsidRPr="002A3373">
        <w:rPr>
          <w:rFonts w:ascii="Times New Roman" w:hAnsi="Times New Roman" w:cs="Times New Roman"/>
          <w:b/>
          <w:bCs/>
          <w:szCs w:val="21"/>
        </w:rPr>
        <w:t>J</w:t>
      </w:r>
      <w:r w:rsidR="00933A09" w:rsidRPr="002A3373">
        <w:rPr>
          <w:rFonts w:ascii="Times New Roman" w:hAnsi="Times New Roman" w:cs="Times New Roman"/>
          <w:b/>
          <w:bCs/>
          <w:szCs w:val="21"/>
        </w:rPr>
        <w:t xml:space="preserve">ointly learning </w:t>
      </w:r>
      <w:r w:rsidR="00430E77">
        <w:rPr>
          <w:rFonts w:ascii="Times New Roman" w:hAnsi="Times New Roman" w:cs="Times New Roman"/>
          <w:b/>
          <w:bCs/>
          <w:szCs w:val="21"/>
        </w:rPr>
        <w:t xml:space="preserve">of </w:t>
      </w:r>
      <w:r w:rsidRPr="002A3373">
        <w:rPr>
          <w:rFonts w:ascii="Times New Roman" w:hAnsi="Times New Roman" w:cs="Times New Roman"/>
          <w:b/>
          <w:bCs/>
          <w:szCs w:val="21"/>
        </w:rPr>
        <w:t>discrete, continuous</w:t>
      </w:r>
      <w:r w:rsidR="00092D5E">
        <w:rPr>
          <w:rFonts w:ascii="Times New Roman" w:hAnsi="Times New Roman" w:cs="Times New Roman"/>
          <w:b/>
          <w:bCs/>
          <w:szCs w:val="21"/>
        </w:rPr>
        <w:t xml:space="preserve"> coordinates</w:t>
      </w:r>
    </w:p>
    <w:p w14:paraId="3D05744E" w14:textId="4A25ED58" w:rsidR="007009E9" w:rsidRDefault="00D65790" w:rsidP="00092D5E">
      <w:pPr>
        <w:jc w:val="left"/>
        <w:rPr>
          <w:rFonts w:ascii="Times New Roman"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 xml:space="preserve">e tested representation performance of UniCoord </w:t>
      </w:r>
      <w:r w:rsidR="00092D5E">
        <w:rPr>
          <w:rFonts w:ascii="Times New Roman" w:hAnsi="Times New Roman" w:cs="Times New Roman"/>
          <w:bCs/>
          <w:szCs w:val="21"/>
        </w:rPr>
        <w:t xml:space="preserve">in a single nuclear RNA sequencing dataset. Nuclei were sampled from different sites from healthy human heart. </w:t>
      </w:r>
      <w:r w:rsidR="007009E9">
        <w:rPr>
          <w:rFonts w:ascii="Times New Roman" w:hAnsi="Times New Roman" w:cs="Times New Roman"/>
          <w:bCs/>
          <w:szCs w:val="21"/>
        </w:rPr>
        <w:t xml:space="preserve">Nuclei were classified as 9 distinct major cell types. These cell type labels were used as discrete coordinates. </w:t>
      </w:r>
      <w:r w:rsidR="00092D5E">
        <w:rPr>
          <w:rFonts w:ascii="Times New Roman" w:hAnsi="Times New Roman" w:cs="Times New Roman"/>
          <w:bCs/>
          <w:szCs w:val="21"/>
        </w:rPr>
        <w:t xml:space="preserve">In previous analysis, we found that cardiomyocytes (CM) from </w:t>
      </w:r>
      <w:r w:rsidR="009069C7">
        <w:rPr>
          <w:rFonts w:ascii="Times New Roman" w:hAnsi="Times New Roman" w:cs="Times New Roman"/>
          <w:bCs/>
          <w:szCs w:val="21"/>
        </w:rPr>
        <w:t>left</w:t>
      </w:r>
      <w:r w:rsidR="00092D5E">
        <w:rPr>
          <w:rFonts w:ascii="Times New Roman" w:hAnsi="Times New Roman" w:cs="Times New Roman"/>
          <w:bCs/>
          <w:szCs w:val="21"/>
        </w:rPr>
        <w:t xml:space="preserve"> ventricle (</w:t>
      </w:r>
      <w:r w:rsidR="009069C7">
        <w:rPr>
          <w:rFonts w:ascii="Times New Roman" w:hAnsi="Times New Roman" w:cs="Times New Roman"/>
          <w:bCs/>
          <w:szCs w:val="21"/>
        </w:rPr>
        <w:t>L</w:t>
      </w:r>
      <w:r w:rsidR="00092D5E">
        <w:rPr>
          <w:rFonts w:ascii="Times New Roman" w:hAnsi="Times New Roman" w:cs="Times New Roman"/>
          <w:bCs/>
          <w:szCs w:val="21"/>
        </w:rPr>
        <w:t>V) have a gradual functional switch from outside to inside ventricle wall, while these heterogeneit</w:t>
      </w:r>
      <w:r w:rsidR="00430E77">
        <w:rPr>
          <w:rFonts w:ascii="Times New Roman" w:hAnsi="Times New Roman" w:cs="Times New Roman"/>
          <w:bCs/>
          <w:szCs w:val="21"/>
        </w:rPr>
        <w:t>ies</w:t>
      </w:r>
      <w:r w:rsidR="00092D5E">
        <w:rPr>
          <w:rFonts w:ascii="Times New Roman" w:hAnsi="Times New Roman" w:cs="Times New Roman"/>
          <w:bCs/>
          <w:szCs w:val="21"/>
        </w:rPr>
        <w:t xml:space="preserve"> w</w:t>
      </w:r>
      <w:r w:rsidR="00430E77">
        <w:rPr>
          <w:rFonts w:ascii="Times New Roman" w:hAnsi="Times New Roman" w:cs="Times New Roman"/>
          <w:bCs/>
          <w:szCs w:val="21"/>
        </w:rPr>
        <w:t>ere</w:t>
      </w:r>
      <w:r w:rsidR="00092D5E">
        <w:rPr>
          <w:rFonts w:ascii="Times New Roman" w:hAnsi="Times New Roman" w:cs="Times New Roman"/>
          <w:bCs/>
          <w:szCs w:val="21"/>
        </w:rPr>
        <w:t xml:space="preserve"> not found in other ventricle or atrial walls. A </w:t>
      </w:r>
      <w:r w:rsidR="009069C7">
        <w:rPr>
          <w:rFonts w:ascii="Times New Roman" w:hAnsi="Times New Roman" w:cs="Times New Roman"/>
          <w:bCs/>
          <w:szCs w:val="21"/>
        </w:rPr>
        <w:t>layer</w:t>
      </w:r>
      <w:r w:rsidR="00092D5E">
        <w:rPr>
          <w:rFonts w:ascii="Times New Roman" w:hAnsi="Times New Roman" w:cs="Times New Roman"/>
          <w:bCs/>
          <w:szCs w:val="21"/>
        </w:rPr>
        <w:t xml:space="preserve"> </w:t>
      </w:r>
      <w:r w:rsidR="009069C7">
        <w:rPr>
          <w:rFonts w:ascii="Times New Roman" w:hAnsi="Times New Roman" w:cs="Times New Roman"/>
          <w:bCs/>
          <w:szCs w:val="21"/>
        </w:rPr>
        <w:t>gradient</w:t>
      </w:r>
      <w:r w:rsidR="00092D5E">
        <w:rPr>
          <w:rFonts w:ascii="Times New Roman" w:hAnsi="Times New Roman" w:cs="Times New Roman"/>
          <w:bCs/>
          <w:szCs w:val="21"/>
        </w:rPr>
        <w:t xml:space="preserve"> was assigned to each CM from </w:t>
      </w:r>
      <w:r w:rsidR="009069C7">
        <w:rPr>
          <w:rFonts w:ascii="Times New Roman" w:hAnsi="Times New Roman" w:cs="Times New Roman"/>
          <w:bCs/>
          <w:szCs w:val="21"/>
        </w:rPr>
        <w:t>L</w:t>
      </w:r>
      <w:r w:rsidR="00092D5E">
        <w:rPr>
          <w:rFonts w:ascii="Times New Roman" w:hAnsi="Times New Roman" w:cs="Times New Roman"/>
          <w:bCs/>
          <w:szCs w:val="21"/>
        </w:rPr>
        <w:t>V. Meanwhile, we found that vessel endothe</w:t>
      </w:r>
      <w:r w:rsidR="007009E9">
        <w:rPr>
          <w:rFonts w:ascii="Times New Roman" w:hAnsi="Times New Roman" w:cs="Times New Roman"/>
          <w:bCs/>
          <w:szCs w:val="21"/>
        </w:rPr>
        <w:t xml:space="preserve">lial cells </w:t>
      </w:r>
      <w:r w:rsidR="00F43AAA">
        <w:rPr>
          <w:rFonts w:ascii="Times New Roman" w:hAnsi="Times New Roman" w:cs="Times New Roman"/>
          <w:bCs/>
          <w:szCs w:val="21"/>
        </w:rPr>
        <w:t xml:space="preserve">(EC) </w:t>
      </w:r>
      <w:r w:rsidR="007009E9">
        <w:rPr>
          <w:rFonts w:ascii="Times New Roman" w:hAnsi="Times New Roman" w:cs="Times New Roman"/>
          <w:bCs/>
          <w:szCs w:val="21"/>
        </w:rPr>
        <w:t>show</w:t>
      </w:r>
      <w:r w:rsidR="00092D5E">
        <w:rPr>
          <w:rFonts w:ascii="Times New Roman" w:hAnsi="Times New Roman" w:cs="Times New Roman"/>
          <w:bCs/>
          <w:szCs w:val="21"/>
        </w:rPr>
        <w:t xml:space="preserve"> an arterial-capillary-vein zonation heterogeneity, and a zonation score was assigned to each vessel en</w:t>
      </w:r>
      <w:r w:rsidR="007009E9">
        <w:rPr>
          <w:rFonts w:ascii="Times New Roman" w:hAnsi="Times New Roman" w:cs="Times New Roman"/>
          <w:bCs/>
          <w:szCs w:val="21"/>
        </w:rPr>
        <w:t>dothelial cell. These two heterogeneity scores were used as continuous coordinates.</w:t>
      </w:r>
    </w:p>
    <w:p w14:paraId="3878632D" w14:textId="79C03808" w:rsidR="007009E9" w:rsidRDefault="00391759" w:rsidP="0087150D">
      <w:pPr>
        <w:widowControl/>
        <w:jc w:val="left"/>
        <w:rPr>
          <w:rFonts w:ascii="Times New Roman" w:hAnsi="Times New Roman" w:cs="Times New Roman"/>
          <w:bCs/>
          <w:szCs w:val="21"/>
        </w:rPr>
      </w:pPr>
      <w:r>
        <w:rPr>
          <w:rFonts w:ascii="Times New Roman" w:hAnsi="Times New Roman" w:cs="Times New Roman"/>
          <w:bCs/>
          <w:szCs w:val="21"/>
        </w:rPr>
        <w:br w:type="page"/>
      </w:r>
      <w:r w:rsidR="0062432E" w:rsidRPr="0062432E">
        <w:rPr>
          <w:rFonts w:ascii="Times New Roman" w:hAnsi="Times New Roman" w:cs="Times New Roman"/>
          <w:bCs/>
          <w:noProof/>
          <w:szCs w:val="21"/>
        </w:rPr>
        <w:lastRenderedPageBreak/>
        <w:drawing>
          <wp:inline distT="0" distB="0" distL="0" distR="0" wp14:anchorId="2885A929" wp14:editId="2AB75978">
            <wp:extent cx="4950381" cy="6212362"/>
            <wp:effectExtent l="0" t="0" r="317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950381" cy="6212362"/>
                    </a:xfrm>
                    <a:prstGeom prst="rect">
                      <a:avLst/>
                    </a:prstGeom>
                  </pic:spPr>
                </pic:pic>
              </a:graphicData>
            </a:graphic>
          </wp:inline>
        </w:drawing>
      </w:r>
    </w:p>
    <w:p w14:paraId="6B3A1A51" w14:textId="06B9A4B9" w:rsidR="007009E9" w:rsidRPr="0001098F" w:rsidRDefault="00391759" w:rsidP="0001098F">
      <w:pPr>
        <w:jc w:val="left"/>
        <w:rPr>
          <w:rFonts w:ascii="Times New Roman" w:hAnsi="Times New Roman" w:cs="Times New Roman"/>
          <w:bCs/>
          <w:sz w:val="20"/>
          <w:szCs w:val="20"/>
        </w:rPr>
      </w:pPr>
      <w:r w:rsidRPr="005F69F2">
        <w:rPr>
          <w:rFonts w:ascii="Times New Roman" w:hAnsi="Times New Roman" w:cs="Times New Roman" w:hint="eastAsia"/>
          <w:b/>
          <w:sz w:val="20"/>
          <w:szCs w:val="20"/>
        </w:rPr>
        <w:t>F</w:t>
      </w:r>
      <w:r w:rsidRPr="005F69F2">
        <w:rPr>
          <w:rFonts w:ascii="Times New Roman" w:hAnsi="Times New Roman" w:cs="Times New Roman"/>
          <w:b/>
          <w:sz w:val="20"/>
          <w:szCs w:val="20"/>
        </w:rPr>
        <w:t>ig</w:t>
      </w:r>
      <w:r w:rsidR="005F69F2" w:rsidRPr="005F69F2">
        <w:rPr>
          <w:rFonts w:ascii="Times New Roman" w:hAnsi="Times New Roman" w:cs="Times New Roman"/>
          <w:b/>
          <w:sz w:val="20"/>
          <w:szCs w:val="20"/>
        </w:rPr>
        <w:t xml:space="preserve">ure </w:t>
      </w:r>
      <w:r w:rsidRPr="005F69F2">
        <w:rPr>
          <w:rFonts w:ascii="Times New Roman" w:hAnsi="Times New Roman" w:cs="Times New Roman"/>
          <w:b/>
          <w:sz w:val="20"/>
          <w:szCs w:val="20"/>
        </w:rPr>
        <w:t xml:space="preserve">2. </w:t>
      </w:r>
      <w:r w:rsidR="0001098F" w:rsidRPr="005F69F2">
        <w:rPr>
          <w:rFonts w:ascii="Times New Roman" w:hAnsi="Times New Roman" w:cs="Times New Roman"/>
          <w:b/>
          <w:sz w:val="20"/>
          <w:szCs w:val="20"/>
        </w:rPr>
        <w:t xml:space="preserve">UniCoord simultaneously learned discrete and continuous attributes of adult human cells. </w:t>
      </w:r>
      <w:r w:rsidR="0001098F" w:rsidRPr="0001098F">
        <w:rPr>
          <w:rFonts w:ascii="Times New Roman" w:hAnsi="Times New Roman" w:cs="Times New Roman"/>
          <w:bCs/>
          <w:sz w:val="20"/>
          <w:szCs w:val="20"/>
        </w:rPr>
        <w:t>Attributes includes cell type label for all the cells(</w:t>
      </w:r>
      <w:r w:rsidR="0001098F" w:rsidRPr="0001098F">
        <w:rPr>
          <w:rFonts w:ascii="Times New Roman" w:hAnsi="Times New Roman" w:cs="Times New Roman"/>
          <w:b/>
          <w:sz w:val="20"/>
          <w:szCs w:val="20"/>
        </w:rPr>
        <w:t>A</w:t>
      </w:r>
      <w:r w:rsidR="0001098F" w:rsidRPr="0001098F">
        <w:rPr>
          <w:rFonts w:ascii="Times New Roman" w:hAnsi="Times New Roman" w:cs="Times New Roman"/>
          <w:bCs/>
          <w:sz w:val="20"/>
          <w:szCs w:val="20"/>
        </w:rPr>
        <w:t>), pseudo-layer score for cardiomyocytes(</w:t>
      </w:r>
      <w:r w:rsidR="0001098F" w:rsidRPr="0001098F">
        <w:rPr>
          <w:rFonts w:ascii="Times New Roman" w:hAnsi="Times New Roman" w:cs="Times New Roman"/>
          <w:b/>
          <w:sz w:val="20"/>
          <w:szCs w:val="20"/>
        </w:rPr>
        <w:t>B</w:t>
      </w:r>
      <w:r w:rsidR="0001098F" w:rsidRPr="0001098F">
        <w:rPr>
          <w:rFonts w:ascii="Times New Roman" w:hAnsi="Times New Roman" w:cs="Times New Roman"/>
          <w:bCs/>
          <w:sz w:val="20"/>
          <w:szCs w:val="20"/>
        </w:rPr>
        <w:t>) and artery-capillary-vein zonation scores for vessel endothelial cells(</w:t>
      </w:r>
      <w:r w:rsidR="0001098F" w:rsidRPr="0001098F">
        <w:rPr>
          <w:rFonts w:ascii="Times New Roman" w:hAnsi="Times New Roman" w:cs="Times New Roman"/>
          <w:b/>
          <w:sz w:val="20"/>
          <w:szCs w:val="20"/>
        </w:rPr>
        <w:t>C</w:t>
      </w:r>
      <w:r w:rsidR="0001098F" w:rsidRPr="0001098F">
        <w:rPr>
          <w:rFonts w:ascii="Times New Roman" w:hAnsi="Times New Roman" w:cs="Times New Roman"/>
          <w:bCs/>
          <w:sz w:val="20"/>
          <w:szCs w:val="20"/>
        </w:rPr>
        <w:t xml:space="preserve">). </w:t>
      </w:r>
    </w:p>
    <w:p w14:paraId="575D0C9E" w14:textId="77777777" w:rsidR="0001098F" w:rsidRDefault="0001098F" w:rsidP="0001098F">
      <w:pPr>
        <w:jc w:val="left"/>
        <w:rPr>
          <w:rFonts w:ascii="Times New Roman" w:hAnsi="Times New Roman" w:cs="Times New Roman"/>
          <w:bCs/>
          <w:szCs w:val="21"/>
        </w:rPr>
      </w:pPr>
    </w:p>
    <w:p w14:paraId="7DF52FBB" w14:textId="6183EC55" w:rsidR="007009E9" w:rsidRDefault="009069C7" w:rsidP="00092D5E">
      <w:pPr>
        <w:jc w:val="left"/>
        <w:rPr>
          <w:rFonts w:ascii="Times New Roman" w:hAnsi="Times New Roman" w:cs="Times New Roman"/>
          <w:bCs/>
          <w:szCs w:val="21"/>
        </w:rPr>
      </w:pPr>
      <w:r>
        <w:rPr>
          <w:rFonts w:ascii="Times New Roman" w:hAnsi="Times New Roman" w:cs="Times New Roman" w:hint="eastAsia"/>
          <w:bCs/>
          <w:szCs w:val="21"/>
        </w:rPr>
        <w:t>A</w:t>
      </w:r>
      <w:r>
        <w:rPr>
          <w:rFonts w:ascii="Times New Roman" w:hAnsi="Times New Roman" w:cs="Times New Roman"/>
          <w:bCs/>
          <w:szCs w:val="21"/>
        </w:rPr>
        <w:t xml:space="preserve">fter training UniCoord model with 80% percent of the data, we tested the performance in the </w:t>
      </w:r>
      <w:r w:rsidR="007009E9">
        <w:rPr>
          <w:rFonts w:ascii="Times New Roman" w:hAnsi="Times New Roman" w:cs="Times New Roman"/>
          <w:bCs/>
          <w:szCs w:val="21"/>
        </w:rPr>
        <w:t xml:space="preserve">remaining 20% test set. </w:t>
      </w:r>
      <w:r>
        <w:rPr>
          <w:rFonts w:ascii="Times New Roman" w:hAnsi="Times New Roman" w:cs="Times New Roman"/>
          <w:bCs/>
          <w:szCs w:val="21"/>
        </w:rPr>
        <w:t xml:space="preserve">UniCoord leaned cell type with ARI=0.977. Simultaneously, spatial gradient of LV CM </w:t>
      </w:r>
      <w:proofErr w:type="gramStart"/>
      <w:r>
        <w:rPr>
          <w:rFonts w:ascii="Times New Roman" w:hAnsi="Times New Roman" w:cs="Times New Roman"/>
          <w:bCs/>
          <w:szCs w:val="21"/>
        </w:rPr>
        <w:t>are</w:t>
      </w:r>
      <w:proofErr w:type="gramEnd"/>
      <w:r>
        <w:rPr>
          <w:rFonts w:ascii="Times New Roman" w:hAnsi="Times New Roman" w:cs="Times New Roman"/>
          <w:bCs/>
          <w:szCs w:val="21"/>
        </w:rPr>
        <w:t xml:space="preserve"> learned with </w:t>
      </w:r>
      <m:oMath>
        <m:sSup>
          <m:sSupPr>
            <m:ctrlPr>
              <w:rPr>
                <w:rFonts w:ascii="Cambria Math" w:hAnsi="Cambria Math" w:cs="Times New Roman"/>
                <w:bCs/>
                <w:szCs w:val="21"/>
              </w:rPr>
            </m:ctrlPr>
          </m:sSupPr>
          <m:e>
            <m:r>
              <m:rPr>
                <m:sty m:val="p"/>
              </m:rPr>
              <w:rPr>
                <w:rFonts w:ascii="Cambria Math" w:hAnsi="Cambria Math" w:cs="Times New Roman"/>
                <w:szCs w:val="21"/>
              </w:rPr>
              <m:t>R</m:t>
            </m:r>
          </m:e>
          <m:sup>
            <m:r>
              <m:rPr>
                <m:sty m:val="p"/>
              </m:rPr>
              <w:rPr>
                <w:rFonts w:ascii="Cambria Math" w:hAnsi="Cambria Math" w:cs="Times New Roman"/>
                <w:szCs w:val="21"/>
              </w:rPr>
              <m:t>2</m:t>
            </m:r>
          </m:sup>
        </m:sSup>
        <m:r>
          <w:rPr>
            <w:rFonts w:ascii="Cambria Math" w:hAnsi="Cambria Math" w:cs="Times New Roman"/>
            <w:szCs w:val="21"/>
          </w:rPr>
          <m:t>=0.928</m:t>
        </m:r>
      </m:oMath>
      <w:r>
        <w:rPr>
          <w:rFonts w:ascii="Times New Roman" w:hAnsi="Times New Roman" w:cs="Times New Roman" w:hint="eastAsia"/>
          <w:bCs/>
          <w:szCs w:val="21"/>
        </w:rPr>
        <w:t>,</w:t>
      </w:r>
      <w:r>
        <w:rPr>
          <w:rFonts w:ascii="Times New Roman" w:hAnsi="Times New Roman" w:cs="Times New Roman"/>
          <w:bCs/>
          <w:szCs w:val="21"/>
        </w:rPr>
        <w:t xml:space="preserve"> and zonation of vessel EC</w:t>
      </w:r>
      <w:r w:rsidR="00F43AAA">
        <w:rPr>
          <w:rFonts w:ascii="Times New Roman" w:hAnsi="Times New Roman" w:cs="Times New Roman"/>
          <w:bCs/>
          <w:szCs w:val="21"/>
        </w:rPr>
        <w:t xml:space="preserve"> are learned with </w:t>
      </w:r>
      <m:oMath>
        <m:sSup>
          <m:sSupPr>
            <m:ctrlPr>
              <w:rPr>
                <w:rFonts w:ascii="Cambria Math" w:hAnsi="Cambria Math" w:cs="Times New Roman"/>
                <w:bCs/>
                <w:szCs w:val="21"/>
              </w:rPr>
            </m:ctrlPr>
          </m:sSupPr>
          <m:e>
            <m:r>
              <m:rPr>
                <m:sty m:val="p"/>
              </m:rPr>
              <w:rPr>
                <w:rFonts w:ascii="Cambria Math" w:hAnsi="Cambria Math" w:cs="Times New Roman"/>
                <w:szCs w:val="21"/>
              </w:rPr>
              <m:t>R</m:t>
            </m:r>
          </m:e>
          <m:sup>
            <m:r>
              <m:rPr>
                <m:sty m:val="p"/>
              </m:rPr>
              <w:rPr>
                <w:rFonts w:ascii="Cambria Math" w:hAnsi="Cambria Math" w:cs="Times New Roman"/>
                <w:szCs w:val="21"/>
              </w:rPr>
              <m:t>2</m:t>
            </m:r>
          </m:sup>
        </m:sSup>
        <m:r>
          <w:rPr>
            <w:rFonts w:ascii="Cambria Math" w:hAnsi="Cambria Math" w:cs="Times New Roman"/>
            <w:szCs w:val="21"/>
          </w:rPr>
          <m:t>=0.945</m:t>
        </m:r>
      </m:oMath>
      <w:r w:rsidR="00F43AAA">
        <w:rPr>
          <w:rFonts w:ascii="Times New Roman" w:hAnsi="Times New Roman" w:cs="Times New Roman" w:hint="eastAsia"/>
          <w:bCs/>
          <w:szCs w:val="21"/>
        </w:rPr>
        <w:t>.</w:t>
      </w:r>
      <w:r w:rsidR="00F43AAA">
        <w:rPr>
          <w:rFonts w:ascii="Times New Roman" w:hAnsi="Times New Roman" w:cs="Times New Roman"/>
          <w:bCs/>
          <w:szCs w:val="21"/>
        </w:rPr>
        <w:t xml:space="preserve"> Nuclei out of LV CM should not have spatial gradient so their gradient score </w:t>
      </w:r>
      <w:r w:rsidR="00F43AAA">
        <w:rPr>
          <w:rFonts w:ascii="Times New Roman" w:hAnsi="Times New Roman" w:cs="Times New Roman" w:hint="eastAsia"/>
          <w:bCs/>
          <w:szCs w:val="21"/>
        </w:rPr>
        <w:t>were</w:t>
      </w:r>
      <w:r w:rsidR="00F43AAA">
        <w:rPr>
          <w:rFonts w:ascii="Times New Roman" w:hAnsi="Times New Roman" w:cs="Times New Roman"/>
          <w:bCs/>
          <w:szCs w:val="21"/>
        </w:rPr>
        <w:t xml:space="preserve"> defined zero, so were zonation score out of vessel EC. This feature </w:t>
      </w:r>
      <w:r w:rsidR="00F43AAA">
        <w:rPr>
          <w:rFonts w:ascii="Times New Roman" w:hAnsi="Times New Roman" w:cs="Times New Roman" w:hint="eastAsia"/>
          <w:bCs/>
          <w:szCs w:val="21"/>
        </w:rPr>
        <w:t>was</w:t>
      </w:r>
      <w:r w:rsidR="00F43AAA">
        <w:rPr>
          <w:rFonts w:ascii="Times New Roman" w:hAnsi="Times New Roman" w:cs="Times New Roman"/>
          <w:bCs/>
          <w:szCs w:val="21"/>
        </w:rPr>
        <w:t xml:space="preserve"> also learned.</w:t>
      </w:r>
    </w:p>
    <w:p w14:paraId="2051E9FC" w14:textId="1D0E7304" w:rsidR="00092D5E" w:rsidRDefault="00092D5E" w:rsidP="00D65790">
      <w:pPr>
        <w:jc w:val="left"/>
        <w:rPr>
          <w:rFonts w:ascii="Times New Roman" w:hAnsi="Times New Roman" w:cs="Times New Roman"/>
          <w:bCs/>
          <w:szCs w:val="21"/>
        </w:rPr>
      </w:pPr>
    </w:p>
    <w:p w14:paraId="256E5A72" w14:textId="0553EB5E" w:rsidR="00092D5E" w:rsidRPr="00092D5E" w:rsidRDefault="00092D5E" w:rsidP="00D65790">
      <w:pPr>
        <w:jc w:val="left"/>
        <w:rPr>
          <w:rFonts w:ascii="Times New Roman" w:hAnsi="Times New Roman" w:cs="Times New Roman"/>
          <w:b/>
          <w:bCs/>
          <w:szCs w:val="21"/>
        </w:rPr>
      </w:pPr>
      <w:r w:rsidRPr="00092D5E">
        <w:rPr>
          <w:rFonts w:ascii="Times New Roman" w:hAnsi="Times New Roman" w:cs="Times New Roman" w:hint="eastAsia"/>
          <w:b/>
          <w:bCs/>
          <w:szCs w:val="21"/>
        </w:rPr>
        <w:t>U</w:t>
      </w:r>
      <w:r w:rsidRPr="00092D5E">
        <w:rPr>
          <w:rFonts w:ascii="Times New Roman" w:hAnsi="Times New Roman" w:cs="Times New Roman"/>
          <w:b/>
          <w:bCs/>
          <w:szCs w:val="21"/>
        </w:rPr>
        <w:t>niCoord learns hierarchical structure</w:t>
      </w:r>
    </w:p>
    <w:p w14:paraId="014F91FA" w14:textId="5B4DC18C" w:rsidR="00391759" w:rsidRDefault="005625F1" w:rsidP="00D65790">
      <w:pPr>
        <w:jc w:val="left"/>
        <w:rPr>
          <w:rFonts w:ascii="Times New Roman" w:hAnsi="Times New Roman" w:cs="Times New Roman"/>
          <w:bCs/>
          <w:szCs w:val="21"/>
        </w:rPr>
      </w:pPr>
      <w:r>
        <w:rPr>
          <w:rFonts w:ascii="Times New Roman" w:hAnsi="Times New Roman" w:cs="Times New Roman"/>
          <w:bCs/>
          <w:szCs w:val="21"/>
        </w:rPr>
        <w:t xml:space="preserve">Cell type are usually organized hierarchically. In practice, most scRNA-seq works annotate their </w:t>
      </w:r>
      <w:r>
        <w:rPr>
          <w:rFonts w:ascii="Times New Roman" w:hAnsi="Times New Roman" w:cs="Times New Roman"/>
          <w:bCs/>
          <w:szCs w:val="21"/>
        </w:rPr>
        <w:lastRenderedPageBreak/>
        <w:t>data in a top-down manner: people study the whole dataset firstly and define major cell types, then study a major cell type more carefully and define its sub-types</w:t>
      </w:r>
      <w:r w:rsidR="00551D8C">
        <w:rPr>
          <w:rFonts w:ascii="Times New Roman" w:hAnsi="Times New Roman" w:cs="Times New Roman"/>
          <w:bCs/>
          <w:szCs w:val="21"/>
        </w:rPr>
        <w:t>, and then go on and on</w:t>
      </w:r>
      <w:r>
        <w:rPr>
          <w:rFonts w:ascii="Times New Roman" w:hAnsi="Times New Roman" w:cs="Times New Roman"/>
          <w:bCs/>
          <w:szCs w:val="21"/>
        </w:rPr>
        <w:t xml:space="preserve">. </w:t>
      </w:r>
      <w:r w:rsidR="00551D8C">
        <w:rPr>
          <w:rFonts w:ascii="Times New Roman" w:hAnsi="Times New Roman" w:cs="Times New Roman"/>
          <w:bCs/>
          <w:szCs w:val="21"/>
        </w:rPr>
        <w:t xml:space="preserve">For instance, in an immune landscape study, cells are firstly defined as lymphocytes or myeloid cells, then lymphocytes are separated into B cells and T cells. T cells may also have its subtypes. </w:t>
      </w:r>
      <w:r w:rsidR="00504EAC">
        <w:rPr>
          <w:rFonts w:ascii="Times New Roman" w:hAnsi="Times New Roman" w:cs="Times New Roman"/>
          <w:bCs/>
          <w:szCs w:val="21"/>
        </w:rPr>
        <w:t>Thus,</w:t>
      </w:r>
      <w:r w:rsidR="00551D8C">
        <w:rPr>
          <w:rFonts w:ascii="Times New Roman" w:hAnsi="Times New Roman" w:cs="Times New Roman"/>
          <w:bCs/>
          <w:szCs w:val="21"/>
        </w:rPr>
        <w:t xml:space="preserve"> all </w:t>
      </w:r>
      <w:r w:rsidR="00504EAC">
        <w:rPr>
          <w:rFonts w:ascii="Times New Roman" w:hAnsi="Times New Roman" w:cs="Times New Roman"/>
          <w:bCs/>
          <w:szCs w:val="21"/>
        </w:rPr>
        <w:t>these annotations</w:t>
      </w:r>
      <w:r w:rsidR="00551D8C">
        <w:rPr>
          <w:rFonts w:ascii="Times New Roman" w:hAnsi="Times New Roman" w:cs="Times New Roman"/>
          <w:bCs/>
          <w:szCs w:val="21"/>
        </w:rPr>
        <w:t xml:space="preserve"> construct an ontology cell type tree. A universal annotation system need not only annotating cells at different </w:t>
      </w:r>
      <w:r w:rsidR="00551D8C" w:rsidRPr="00551D8C">
        <w:rPr>
          <w:rFonts w:ascii="Times New Roman" w:hAnsi="Times New Roman" w:cs="Times New Roman"/>
          <w:bCs/>
          <w:szCs w:val="21"/>
        </w:rPr>
        <w:t>granularity</w:t>
      </w:r>
      <w:r w:rsidR="00551D8C">
        <w:rPr>
          <w:rFonts w:ascii="Times New Roman" w:hAnsi="Times New Roman" w:cs="Times New Roman"/>
          <w:bCs/>
          <w:szCs w:val="21"/>
        </w:rPr>
        <w:t>, but also keep</w:t>
      </w:r>
      <w:r w:rsidR="00391759">
        <w:rPr>
          <w:rFonts w:ascii="Times New Roman" w:hAnsi="Times New Roman" w:cs="Times New Roman"/>
          <w:bCs/>
          <w:szCs w:val="21"/>
        </w:rPr>
        <w:t>ing</w:t>
      </w:r>
      <w:r w:rsidR="00551D8C">
        <w:rPr>
          <w:rFonts w:ascii="Times New Roman" w:hAnsi="Times New Roman" w:cs="Times New Roman"/>
          <w:bCs/>
          <w:szCs w:val="21"/>
        </w:rPr>
        <w:t xml:space="preserve"> self-consistent of labels. Specifically, it should avoid confliction like a cell are annotated as myeloid cell and T</w:t>
      </w:r>
      <w:r w:rsidR="00551D8C">
        <w:rPr>
          <w:rFonts w:ascii="Times New Roman" w:hAnsi="Times New Roman" w:cs="Times New Roman" w:hint="eastAsia"/>
          <w:bCs/>
          <w:szCs w:val="21"/>
        </w:rPr>
        <w:t xml:space="preserve"> </w:t>
      </w:r>
      <w:r w:rsidR="00551D8C">
        <w:rPr>
          <w:rFonts w:ascii="Times New Roman" w:hAnsi="Times New Roman" w:cs="Times New Roman"/>
          <w:bCs/>
          <w:szCs w:val="21"/>
        </w:rPr>
        <w:t xml:space="preserve">cell simultaneously. </w:t>
      </w:r>
    </w:p>
    <w:p w14:paraId="7775CA1F" w14:textId="18C938F2" w:rsidR="00551D8C" w:rsidRDefault="00391759" w:rsidP="00D65790">
      <w:pPr>
        <w:jc w:val="left"/>
        <w:rPr>
          <w:rFonts w:ascii="Times New Roman" w:hAnsi="Times New Roman" w:cs="Times New Roman"/>
          <w:bCs/>
          <w:szCs w:val="21"/>
        </w:rPr>
      </w:pPr>
      <w:r>
        <w:rPr>
          <w:rFonts w:ascii="Times New Roman" w:hAnsi="Times New Roman" w:cs="Times New Roman"/>
          <w:bCs/>
          <w:szCs w:val="21"/>
        </w:rPr>
        <w:t>We use PBMC3k dataset as example to show how UniCoord learns hierarchical structure. The dataset has 8 terminal cell types, which can be organized as Figure</w:t>
      </w:r>
      <w:r>
        <w:rPr>
          <w:rFonts w:ascii="Times New Roman" w:hAnsi="Times New Roman" w:cs="Times New Roman" w:hint="eastAsia"/>
          <w:bCs/>
          <w:szCs w:val="21"/>
        </w:rPr>
        <w:t>3</w:t>
      </w:r>
      <w:r w:rsidR="00E0687C">
        <w:rPr>
          <w:rFonts w:ascii="Times New Roman" w:hAnsi="Times New Roman" w:cs="Times New Roman"/>
          <w:bCs/>
          <w:szCs w:val="21"/>
        </w:rPr>
        <w:t>B</w:t>
      </w:r>
      <w:r>
        <w:rPr>
          <w:rFonts w:ascii="Times New Roman" w:hAnsi="Times New Roman" w:cs="Times New Roman"/>
          <w:bCs/>
          <w:szCs w:val="21"/>
        </w:rPr>
        <w:t xml:space="preserve"> shows</w:t>
      </w:r>
      <w:r>
        <w:rPr>
          <w:rFonts w:ascii="Times New Roman" w:hAnsi="Times New Roman" w:cs="Times New Roman" w:hint="eastAsia"/>
          <w:bCs/>
          <w:szCs w:val="21"/>
        </w:rPr>
        <w:t>.</w:t>
      </w:r>
      <w:r>
        <w:rPr>
          <w:rFonts w:ascii="Times New Roman" w:hAnsi="Times New Roman" w:cs="Times New Roman"/>
          <w:bCs/>
          <w:szCs w:val="21"/>
        </w:rPr>
        <w:t xml:space="preserve"> For each layer of the cell type tree, UniCoord learn it with a discrete latent distribution, and the relationship between adjacent layers </w:t>
      </w:r>
      <w:r w:rsidR="0062432E">
        <w:rPr>
          <w:rFonts w:ascii="Times New Roman" w:hAnsi="Times New Roman" w:cs="Times New Roman"/>
          <w:bCs/>
          <w:szCs w:val="21"/>
        </w:rPr>
        <w:t xml:space="preserve">is also kept in the model. </w:t>
      </w:r>
    </w:p>
    <w:p w14:paraId="6F676B35" w14:textId="2AB9EF7E" w:rsidR="0062432E" w:rsidRDefault="00A00B9B" w:rsidP="00D65790">
      <w:pPr>
        <w:jc w:val="left"/>
        <w:rPr>
          <w:rFonts w:ascii="Times New Roman" w:hAnsi="Times New Roman" w:cs="Times New Roman"/>
          <w:bCs/>
          <w:szCs w:val="21"/>
        </w:rPr>
      </w:pPr>
      <w:r w:rsidRPr="00A00B9B">
        <w:rPr>
          <w:rFonts w:ascii="Times New Roman" w:hAnsi="Times New Roman" w:cs="Times New Roman"/>
          <w:bCs/>
          <w:noProof/>
          <w:szCs w:val="21"/>
        </w:rPr>
        <w:drawing>
          <wp:inline distT="0" distB="0" distL="0" distR="0" wp14:anchorId="72B3E1FC" wp14:editId="6BA76DCD">
            <wp:extent cx="5274310" cy="5190490"/>
            <wp:effectExtent l="0" t="0" r="2540" b="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74310" cy="5190490"/>
                    </a:xfrm>
                    <a:prstGeom prst="rect">
                      <a:avLst/>
                    </a:prstGeom>
                  </pic:spPr>
                </pic:pic>
              </a:graphicData>
            </a:graphic>
          </wp:inline>
        </w:drawing>
      </w:r>
    </w:p>
    <w:p w14:paraId="06C86C7E" w14:textId="68F21475" w:rsidR="00A00B9B" w:rsidRPr="00430E77" w:rsidRDefault="00A00B9B" w:rsidP="0001098F">
      <w:pPr>
        <w:jc w:val="left"/>
        <w:rPr>
          <w:rFonts w:ascii="Times New Roman" w:hAnsi="Times New Roman" w:cs="Times New Roman"/>
          <w:bCs/>
          <w:sz w:val="20"/>
          <w:szCs w:val="20"/>
        </w:rPr>
      </w:pPr>
      <w:r w:rsidRPr="005F69F2">
        <w:rPr>
          <w:rFonts w:ascii="Times New Roman" w:hAnsi="Times New Roman" w:cs="Times New Roman" w:hint="eastAsia"/>
          <w:b/>
          <w:sz w:val="20"/>
          <w:szCs w:val="20"/>
        </w:rPr>
        <w:t>F</w:t>
      </w:r>
      <w:r w:rsidRPr="005F69F2">
        <w:rPr>
          <w:rFonts w:ascii="Times New Roman" w:hAnsi="Times New Roman" w:cs="Times New Roman"/>
          <w:b/>
          <w:sz w:val="20"/>
          <w:szCs w:val="20"/>
        </w:rPr>
        <w:t>ig</w:t>
      </w:r>
      <w:r w:rsidR="005F69F2" w:rsidRPr="005F69F2">
        <w:rPr>
          <w:rFonts w:ascii="Times New Roman" w:hAnsi="Times New Roman" w:cs="Times New Roman"/>
          <w:b/>
          <w:sz w:val="20"/>
          <w:szCs w:val="20"/>
        </w:rPr>
        <w:t xml:space="preserve">ure </w:t>
      </w:r>
      <w:r w:rsidRPr="005F69F2">
        <w:rPr>
          <w:rFonts w:ascii="Times New Roman" w:hAnsi="Times New Roman" w:cs="Times New Roman"/>
          <w:b/>
          <w:sz w:val="20"/>
          <w:szCs w:val="20"/>
        </w:rPr>
        <w:t xml:space="preserve">3. </w:t>
      </w:r>
      <w:r w:rsidR="0001098F" w:rsidRPr="005F69F2">
        <w:rPr>
          <w:rFonts w:ascii="Times New Roman" w:hAnsi="Times New Roman" w:cs="Times New Roman" w:hint="eastAsia"/>
          <w:b/>
          <w:sz w:val="20"/>
          <w:szCs w:val="20"/>
        </w:rPr>
        <w:t>UniCoord</w:t>
      </w:r>
      <w:r w:rsidR="0001098F" w:rsidRPr="005F69F2">
        <w:rPr>
          <w:rFonts w:ascii="Times New Roman" w:hAnsi="Times New Roman" w:cs="Times New Roman"/>
          <w:b/>
          <w:sz w:val="20"/>
          <w:szCs w:val="20"/>
        </w:rPr>
        <w:t xml:space="preserve"> learned h</w:t>
      </w:r>
      <w:r w:rsidRPr="005F69F2">
        <w:rPr>
          <w:rFonts w:ascii="Times New Roman" w:hAnsi="Times New Roman" w:cs="Times New Roman"/>
          <w:b/>
          <w:sz w:val="20"/>
          <w:szCs w:val="20"/>
        </w:rPr>
        <w:t>ierarchical</w:t>
      </w:r>
      <w:r w:rsidR="0001098F" w:rsidRPr="005F69F2">
        <w:rPr>
          <w:rFonts w:ascii="Times New Roman" w:hAnsi="Times New Roman" w:cs="Times New Roman"/>
          <w:b/>
          <w:sz w:val="20"/>
          <w:szCs w:val="20"/>
        </w:rPr>
        <w:t xml:space="preserve"> annotation of peri blood monocytes (PBMC).</w:t>
      </w:r>
      <w:r w:rsidR="0001098F" w:rsidRPr="00430E77">
        <w:rPr>
          <w:rFonts w:ascii="Times New Roman" w:hAnsi="Times New Roman" w:cs="Times New Roman"/>
          <w:bCs/>
          <w:sz w:val="20"/>
          <w:szCs w:val="20"/>
        </w:rPr>
        <w:t xml:space="preserve"> </w:t>
      </w:r>
      <w:r w:rsidR="0001098F" w:rsidRPr="00430E77">
        <w:rPr>
          <w:rFonts w:ascii="Times New Roman" w:hAnsi="Times New Roman" w:cs="Times New Roman"/>
          <w:b/>
          <w:sz w:val="20"/>
          <w:szCs w:val="20"/>
        </w:rPr>
        <w:t>A.</w:t>
      </w:r>
      <w:r w:rsidR="0001098F" w:rsidRPr="00430E77">
        <w:rPr>
          <w:rFonts w:ascii="Times New Roman" w:hAnsi="Times New Roman" w:cs="Times New Roman"/>
          <w:bCs/>
          <w:sz w:val="20"/>
          <w:szCs w:val="20"/>
        </w:rPr>
        <w:t xml:space="preserve"> UMAP plot </w:t>
      </w:r>
      <w:r w:rsidR="00430E77" w:rsidRPr="00430E77">
        <w:rPr>
          <w:rFonts w:ascii="Times New Roman" w:hAnsi="Times New Roman" w:cs="Times New Roman"/>
          <w:bCs/>
          <w:sz w:val="20"/>
          <w:szCs w:val="20"/>
        </w:rPr>
        <w:t xml:space="preserve">of PBMC3k dataset, dots colored by original annotated cell type. </w:t>
      </w:r>
      <w:r w:rsidR="00430E77" w:rsidRPr="00430E77">
        <w:rPr>
          <w:rFonts w:ascii="Times New Roman" w:hAnsi="Times New Roman" w:cs="Times New Roman"/>
          <w:b/>
          <w:sz w:val="20"/>
          <w:szCs w:val="20"/>
        </w:rPr>
        <w:t>B.</w:t>
      </w:r>
      <w:r w:rsidR="00430E77" w:rsidRPr="00430E77">
        <w:rPr>
          <w:rFonts w:ascii="Times New Roman" w:hAnsi="Times New Roman" w:cs="Times New Roman"/>
          <w:bCs/>
          <w:sz w:val="20"/>
          <w:szCs w:val="20"/>
        </w:rPr>
        <w:t xml:space="preserve"> Hierarchical relationship of cell types. </w:t>
      </w:r>
      <w:r w:rsidR="00430E77" w:rsidRPr="00430E77">
        <w:rPr>
          <w:rFonts w:ascii="Times New Roman" w:hAnsi="Times New Roman" w:cs="Times New Roman"/>
          <w:b/>
          <w:sz w:val="20"/>
          <w:szCs w:val="20"/>
        </w:rPr>
        <w:t>C.</w:t>
      </w:r>
      <w:r w:rsidR="00430E77" w:rsidRPr="00430E77">
        <w:rPr>
          <w:rFonts w:ascii="Times New Roman" w:hAnsi="Times New Roman" w:cs="Times New Roman"/>
          <w:bCs/>
          <w:sz w:val="20"/>
          <w:szCs w:val="20"/>
        </w:rPr>
        <w:t xml:space="preserve"> Hierarchical tree of cell types (left) and Sankey plot of original labels (right). </w:t>
      </w:r>
      <w:r w:rsidR="00430E77" w:rsidRPr="00430E77">
        <w:rPr>
          <w:rFonts w:ascii="Times New Roman" w:hAnsi="Times New Roman" w:cs="Times New Roman"/>
          <w:b/>
          <w:sz w:val="20"/>
          <w:szCs w:val="20"/>
        </w:rPr>
        <w:t>D.</w:t>
      </w:r>
      <w:r w:rsidR="00430E77" w:rsidRPr="00430E77">
        <w:rPr>
          <w:rFonts w:ascii="Times New Roman" w:hAnsi="Times New Roman" w:cs="Times New Roman"/>
          <w:bCs/>
          <w:sz w:val="20"/>
          <w:szCs w:val="20"/>
        </w:rPr>
        <w:t xml:space="preserve"> Hierarchical tree of discrete latent dimensionalities (left) and Sankey plot of learned latent labels (right).</w:t>
      </w:r>
    </w:p>
    <w:p w14:paraId="67040931" w14:textId="5CF9CCE3" w:rsidR="00092D5E" w:rsidRDefault="00092D5E" w:rsidP="00D65790">
      <w:pPr>
        <w:jc w:val="left"/>
        <w:rPr>
          <w:rFonts w:ascii="Times New Roman" w:hAnsi="Times New Roman" w:cs="Times New Roman"/>
          <w:bCs/>
          <w:szCs w:val="21"/>
        </w:rPr>
      </w:pPr>
    </w:p>
    <w:p w14:paraId="72D64E42" w14:textId="0FFC28E6" w:rsidR="00D65790" w:rsidRPr="002A3373" w:rsidRDefault="00D65790" w:rsidP="00D65790">
      <w:pPr>
        <w:jc w:val="left"/>
        <w:rPr>
          <w:rFonts w:ascii="Times New Roman" w:hAnsi="Times New Roman" w:cs="Times New Roman"/>
          <w:b/>
          <w:bCs/>
          <w:szCs w:val="21"/>
        </w:rPr>
      </w:pPr>
      <w:r w:rsidRPr="002A3373">
        <w:rPr>
          <w:rFonts w:ascii="Times New Roman" w:hAnsi="Times New Roman" w:cs="Times New Roman" w:hint="eastAsia"/>
          <w:b/>
          <w:bCs/>
          <w:szCs w:val="21"/>
        </w:rPr>
        <w:t>G</w:t>
      </w:r>
      <w:r w:rsidRPr="002A3373">
        <w:rPr>
          <w:rFonts w:ascii="Times New Roman" w:hAnsi="Times New Roman" w:cs="Times New Roman"/>
          <w:b/>
          <w:bCs/>
          <w:szCs w:val="21"/>
        </w:rPr>
        <w:t>eneralization ability</w:t>
      </w:r>
    </w:p>
    <w:p w14:paraId="54FB7936" w14:textId="17421B21" w:rsidR="00430E77" w:rsidRDefault="00D65790" w:rsidP="00D65790">
      <w:pPr>
        <w:jc w:val="left"/>
        <w:rPr>
          <w:rFonts w:ascii="Times New Roman" w:hAnsi="Times New Roman" w:cs="Times New Roman"/>
          <w:bCs/>
          <w:szCs w:val="21"/>
        </w:rPr>
      </w:pPr>
      <w:r>
        <w:rPr>
          <w:rFonts w:ascii="Times New Roman" w:hAnsi="Times New Roman" w:cs="Times New Roman"/>
          <w:bCs/>
          <w:szCs w:val="21"/>
        </w:rPr>
        <w:t xml:space="preserve">The generalization ability </w:t>
      </w:r>
      <w:r w:rsidR="00504EAC">
        <w:rPr>
          <w:rFonts w:ascii="Times New Roman" w:hAnsi="Times New Roman" w:cs="Times New Roman"/>
          <w:bCs/>
          <w:szCs w:val="21"/>
        </w:rPr>
        <w:t>denotes</w:t>
      </w:r>
      <w:r w:rsidR="00430E77">
        <w:rPr>
          <w:rFonts w:ascii="Times New Roman" w:hAnsi="Times New Roman" w:cs="Times New Roman"/>
          <w:bCs/>
          <w:szCs w:val="21"/>
        </w:rPr>
        <w:t xml:space="preserve"> how the model will perform when </w:t>
      </w:r>
      <w:r w:rsidR="00790BFB">
        <w:rPr>
          <w:rFonts w:ascii="Times New Roman" w:hAnsi="Times New Roman" w:cs="Times New Roman"/>
          <w:bCs/>
          <w:szCs w:val="21"/>
        </w:rPr>
        <w:t xml:space="preserve">the input data are distinct from the training datasets. In scRNA analysis, new data are continually generated and new data are likely to be different from existing data, although with shared information, due to either </w:t>
      </w:r>
      <w:r w:rsidR="00790BFB">
        <w:rPr>
          <w:rFonts w:ascii="Times New Roman" w:hAnsi="Times New Roman" w:cs="Times New Roman" w:hint="eastAsia"/>
          <w:bCs/>
          <w:szCs w:val="21"/>
        </w:rPr>
        <w:t>spe</w:t>
      </w:r>
      <w:r w:rsidR="00790BFB">
        <w:rPr>
          <w:rFonts w:ascii="Times New Roman" w:hAnsi="Times New Roman" w:cs="Times New Roman"/>
          <w:bCs/>
          <w:szCs w:val="21"/>
        </w:rPr>
        <w:t xml:space="preserve">cialized experimental design or technical improvement. A unified scRNA data analysis model should be compatible to situations where </w:t>
      </w:r>
      <w:r w:rsidR="00D93CCB">
        <w:rPr>
          <w:rFonts w:ascii="Times New Roman" w:hAnsi="Times New Roman" w:cs="Times New Roman"/>
          <w:bCs/>
          <w:szCs w:val="21"/>
        </w:rPr>
        <w:t xml:space="preserve">training data and data analyzed afterward show a certain level of heterogeneity. </w:t>
      </w:r>
    </w:p>
    <w:p w14:paraId="0C2055E3" w14:textId="1275964F" w:rsidR="00DA3964" w:rsidRPr="00F14FC7" w:rsidRDefault="00790BFB" w:rsidP="00DA3964">
      <w:pPr>
        <w:jc w:val="left"/>
        <w:rPr>
          <w:rFonts w:ascii="Times New Roman" w:hAnsi="Times New Roman" w:cs="Times New Roman"/>
          <w:bCs/>
          <w:szCs w:val="21"/>
        </w:rPr>
      </w:pPr>
      <w:r>
        <w:rPr>
          <w:rFonts w:ascii="Times New Roman" w:hAnsi="Times New Roman" w:cs="Times New Roman"/>
          <w:bCs/>
          <w:szCs w:val="21"/>
        </w:rPr>
        <w:t xml:space="preserve">Here we showed the generalization ability of UniCoord </w:t>
      </w:r>
      <w:r w:rsidR="00D65790">
        <w:rPr>
          <w:rFonts w:ascii="Times New Roman" w:hAnsi="Times New Roman" w:cs="Times New Roman"/>
          <w:bCs/>
          <w:szCs w:val="21"/>
        </w:rPr>
        <w:t xml:space="preserve">through predicting </w:t>
      </w:r>
      <w:r w:rsidR="00430E77">
        <w:rPr>
          <w:rFonts w:ascii="Times New Roman" w:hAnsi="Times New Roman" w:cs="Times New Roman"/>
          <w:bCs/>
          <w:szCs w:val="21"/>
        </w:rPr>
        <w:t xml:space="preserve">cardiomyocytes </w:t>
      </w:r>
      <w:r w:rsidR="00D65790">
        <w:rPr>
          <w:rFonts w:ascii="Times New Roman" w:hAnsi="Times New Roman" w:cs="Times New Roman"/>
          <w:bCs/>
          <w:szCs w:val="21"/>
        </w:rPr>
        <w:t xml:space="preserve">that not present in the training set. </w:t>
      </w:r>
      <w:r w:rsidR="00D93CCB">
        <w:rPr>
          <w:rFonts w:ascii="Times New Roman" w:hAnsi="Times New Roman" w:cs="Times New Roman"/>
          <w:bCs/>
          <w:szCs w:val="21"/>
        </w:rPr>
        <w:t>In Fig.2, cells</w:t>
      </w:r>
      <w:r w:rsidR="00430E77">
        <w:rPr>
          <w:rFonts w:ascii="Times New Roman" w:hAnsi="Times New Roman" w:cs="Times New Roman"/>
          <w:bCs/>
          <w:szCs w:val="21"/>
        </w:rPr>
        <w:t xml:space="preserve"> </w:t>
      </w:r>
      <w:r w:rsidR="00D93CCB">
        <w:rPr>
          <w:rFonts w:ascii="Times New Roman" w:hAnsi="Times New Roman" w:cs="Times New Roman"/>
          <w:bCs/>
          <w:szCs w:val="21"/>
        </w:rPr>
        <w:t>were</w:t>
      </w:r>
      <w:r w:rsidR="00430E77">
        <w:rPr>
          <w:rFonts w:ascii="Times New Roman" w:hAnsi="Times New Roman" w:cs="Times New Roman"/>
          <w:bCs/>
          <w:szCs w:val="21"/>
        </w:rPr>
        <w:t xml:space="preserve"> collected from 4 different layers of 1 human heart left ventricle</w:t>
      </w:r>
      <w:r w:rsidR="00D93CCB">
        <w:rPr>
          <w:rFonts w:ascii="Times New Roman" w:hAnsi="Times New Roman" w:cs="Times New Roman"/>
          <w:bCs/>
          <w:szCs w:val="21"/>
        </w:rPr>
        <w:t>, from inner to outer layer</w:t>
      </w:r>
      <w:r w:rsidR="00430E77">
        <w:rPr>
          <w:rFonts w:ascii="Times New Roman" w:hAnsi="Times New Roman" w:cs="Times New Roman"/>
          <w:bCs/>
          <w:szCs w:val="21"/>
        </w:rPr>
        <w:t xml:space="preserve">. </w:t>
      </w:r>
      <w:r w:rsidR="00D93CCB">
        <w:rPr>
          <w:rFonts w:ascii="Times New Roman" w:hAnsi="Times New Roman" w:cs="Times New Roman"/>
          <w:bCs/>
          <w:szCs w:val="21"/>
        </w:rPr>
        <w:t>CMs between different layers show significant t</w:t>
      </w:r>
      <w:r w:rsidR="00D93CCB" w:rsidRPr="00D93CCB">
        <w:rPr>
          <w:rFonts w:ascii="Times New Roman" w:hAnsi="Times New Roman" w:cs="Times New Roman"/>
          <w:bCs/>
          <w:szCs w:val="21"/>
        </w:rPr>
        <w:t>ransmural</w:t>
      </w:r>
      <w:r w:rsidR="00D93CCB">
        <w:rPr>
          <w:rFonts w:ascii="Times New Roman" w:hAnsi="Times New Roman" w:cs="Times New Roman"/>
          <w:bCs/>
          <w:szCs w:val="21"/>
        </w:rPr>
        <w:t xml:space="preserve"> heterogeneity, while changes are pu</w:t>
      </w:r>
      <w:r w:rsidR="00DA3964">
        <w:rPr>
          <w:rFonts w:ascii="Times New Roman" w:hAnsi="Times New Roman" w:cs="Times New Roman"/>
          <w:bCs/>
          <w:szCs w:val="21"/>
        </w:rPr>
        <w:t xml:space="preserve">tatively continuous and can be aligned into a one-dimensional axis called pseudo-layer score. In Fig.2 we have shown that UniCoord learned this score well when trained by 80% of the data and tested by the other 20%. Here we use cells from layer 1,2 and 4 to train the model and test with cells from layer 3. </w:t>
      </w:r>
      <w:r w:rsidR="00DA3964">
        <w:rPr>
          <w:rFonts w:ascii="Times New Roman" w:hAnsi="Times New Roman" w:cs="Times New Roman" w:hint="eastAsia"/>
          <w:bCs/>
          <w:szCs w:val="21"/>
        </w:rPr>
        <w:t>Fi</w:t>
      </w:r>
      <w:r w:rsidR="00DA3964">
        <w:rPr>
          <w:rFonts w:ascii="Times New Roman" w:hAnsi="Times New Roman" w:cs="Times New Roman"/>
          <w:bCs/>
          <w:szCs w:val="21"/>
        </w:rPr>
        <w:t>g.</w:t>
      </w:r>
      <w:r w:rsidR="003D49D1">
        <w:rPr>
          <w:rFonts w:ascii="Times New Roman" w:hAnsi="Times New Roman" w:cs="Times New Roman"/>
          <w:bCs/>
          <w:szCs w:val="21"/>
        </w:rPr>
        <w:t>4</w:t>
      </w:r>
      <w:r w:rsidR="00DA3964">
        <w:rPr>
          <w:rFonts w:ascii="Times New Roman" w:hAnsi="Times New Roman" w:cs="Times New Roman"/>
          <w:bCs/>
          <w:szCs w:val="21"/>
        </w:rPr>
        <w:t xml:space="preserve"> shows that once trained, UniCoord predict the pseudo-layer score of cells that have not been seen by the model, with larger </w:t>
      </w:r>
      <w:r w:rsidR="00DA3964">
        <w:rPr>
          <w:rFonts w:ascii="Times New Roman" w:hAnsi="Times New Roman" w:cs="Times New Roman" w:hint="eastAsia"/>
          <w:bCs/>
          <w:szCs w:val="21"/>
        </w:rPr>
        <w:t>but</w:t>
      </w:r>
      <w:r w:rsidR="00DA3964">
        <w:rPr>
          <w:rFonts w:ascii="Times New Roman" w:hAnsi="Times New Roman" w:cs="Times New Roman"/>
          <w:bCs/>
          <w:szCs w:val="21"/>
        </w:rPr>
        <w:t xml:space="preserve"> reasonable mean error compared with it in Fig.</w:t>
      </w:r>
      <w:r w:rsidR="009B165D">
        <w:rPr>
          <w:rFonts w:ascii="Times New Roman" w:hAnsi="Times New Roman" w:cs="Times New Roman"/>
          <w:bCs/>
          <w:szCs w:val="21"/>
        </w:rPr>
        <w:t>2</w:t>
      </w:r>
      <w:r w:rsidR="00DA3964">
        <w:rPr>
          <w:rFonts w:ascii="Times New Roman" w:hAnsi="Times New Roman" w:cs="Times New Roman"/>
          <w:bCs/>
          <w:szCs w:val="21"/>
        </w:rPr>
        <w:t xml:space="preserve">. </w:t>
      </w:r>
    </w:p>
    <w:p w14:paraId="2B5CEB81" w14:textId="77777777" w:rsidR="00D65790" w:rsidRDefault="00D65790" w:rsidP="00D65790">
      <w:pPr>
        <w:jc w:val="left"/>
        <w:rPr>
          <w:rFonts w:ascii="Times New Roman" w:hAnsi="Times New Roman" w:cs="Times New Roman"/>
          <w:bCs/>
          <w:szCs w:val="21"/>
        </w:rPr>
      </w:pPr>
    </w:p>
    <w:p w14:paraId="1E959A92" w14:textId="0532B38B" w:rsidR="00D65790" w:rsidRPr="002A3373" w:rsidRDefault="00D65790" w:rsidP="00D65790">
      <w:pPr>
        <w:jc w:val="left"/>
        <w:rPr>
          <w:rFonts w:ascii="Times New Roman" w:hAnsi="Times New Roman" w:cs="Times New Roman"/>
          <w:b/>
          <w:bCs/>
          <w:szCs w:val="21"/>
        </w:rPr>
      </w:pPr>
      <w:r w:rsidRPr="002A3373">
        <w:rPr>
          <w:rFonts w:ascii="Times New Roman" w:hAnsi="Times New Roman" w:cs="Times New Roman"/>
          <w:b/>
          <w:bCs/>
          <w:szCs w:val="21"/>
        </w:rPr>
        <w:t xml:space="preserve">UniCoord </w:t>
      </w:r>
      <w:r w:rsidR="00092D5E">
        <w:rPr>
          <w:rFonts w:ascii="Times New Roman" w:hAnsi="Times New Roman" w:cs="Times New Roman"/>
          <w:b/>
          <w:bCs/>
          <w:szCs w:val="21"/>
        </w:rPr>
        <w:t>Generate simulated scRNA-seq data</w:t>
      </w:r>
    </w:p>
    <w:p w14:paraId="40E1881B" w14:textId="3A63262B" w:rsidR="003D49D1" w:rsidRDefault="00F14FC7" w:rsidP="00D65790">
      <w:pPr>
        <w:jc w:val="left"/>
        <w:rPr>
          <w:rFonts w:ascii="Times New Roman" w:hAnsi="Times New Roman" w:cs="Times New Roman"/>
          <w:bCs/>
          <w:szCs w:val="21"/>
        </w:rPr>
      </w:pPr>
      <w:r>
        <w:rPr>
          <w:rFonts w:ascii="Times New Roman" w:hAnsi="Times New Roman" w:cs="Times New Roman" w:hint="eastAsia"/>
          <w:bCs/>
          <w:szCs w:val="21"/>
        </w:rPr>
        <w:t>A</w:t>
      </w:r>
      <w:r>
        <w:rPr>
          <w:rFonts w:ascii="Times New Roman" w:hAnsi="Times New Roman" w:cs="Times New Roman"/>
          <w:bCs/>
          <w:szCs w:val="21"/>
        </w:rPr>
        <w:t>s a generative model, one of major using scenario is to generate simulated data. Tak</w:t>
      </w:r>
      <w:r w:rsidR="00764CDD">
        <w:rPr>
          <w:rFonts w:ascii="Times New Roman" w:hAnsi="Times New Roman" w:cs="Times New Roman"/>
          <w:bCs/>
          <w:szCs w:val="21"/>
        </w:rPr>
        <w:t>ing</w:t>
      </w:r>
      <w:r>
        <w:rPr>
          <w:rFonts w:ascii="Times New Roman" w:hAnsi="Times New Roman" w:cs="Times New Roman"/>
          <w:bCs/>
          <w:szCs w:val="21"/>
        </w:rPr>
        <w:t xml:space="preserve"> advantage of interpretable representation, UniCoord </w:t>
      </w:r>
      <w:r w:rsidR="009B165D">
        <w:rPr>
          <w:rFonts w:ascii="Times New Roman" w:hAnsi="Times New Roman" w:cs="Times New Roman"/>
          <w:bCs/>
          <w:szCs w:val="21"/>
        </w:rPr>
        <w:t>can generate</w:t>
      </w:r>
      <w:r>
        <w:rPr>
          <w:rFonts w:ascii="Times New Roman" w:hAnsi="Times New Roman" w:cs="Times New Roman"/>
          <w:bCs/>
          <w:szCs w:val="21"/>
        </w:rPr>
        <w:t xml:space="preserve"> data </w:t>
      </w:r>
      <w:r w:rsidR="00CD1FFD">
        <w:rPr>
          <w:rFonts w:ascii="Times New Roman" w:hAnsi="Times New Roman" w:cs="Times New Roman"/>
          <w:bCs/>
          <w:szCs w:val="21"/>
        </w:rPr>
        <w:t xml:space="preserve">with certain property of our interest. We </w:t>
      </w:r>
      <w:r w:rsidR="009B165D">
        <w:rPr>
          <w:rFonts w:ascii="Times New Roman" w:hAnsi="Times New Roman" w:cs="Times New Roman"/>
          <w:bCs/>
          <w:szCs w:val="21"/>
        </w:rPr>
        <w:t xml:space="preserve">still </w:t>
      </w:r>
      <w:r w:rsidR="00CD1FFD">
        <w:rPr>
          <w:rFonts w:ascii="Times New Roman" w:hAnsi="Times New Roman" w:cs="Times New Roman"/>
          <w:bCs/>
          <w:szCs w:val="21"/>
        </w:rPr>
        <w:t xml:space="preserve">tested this usage on </w:t>
      </w:r>
      <w:r w:rsidR="009B165D">
        <w:rPr>
          <w:rFonts w:ascii="Times New Roman" w:hAnsi="Times New Roman" w:cs="Times New Roman"/>
          <w:bCs/>
          <w:szCs w:val="21"/>
        </w:rPr>
        <w:t>LVCM data. Using model trained with layer 1,2 and 4 cells and manually change pseudo-cells, a group of simulated cells are generated</w:t>
      </w:r>
      <w:r w:rsidR="00CD1FFD">
        <w:rPr>
          <w:rFonts w:ascii="Times New Roman" w:hAnsi="Times New Roman" w:cs="Times New Roman"/>
          <w:bCs/>
          <w:szCs w:val="21"/>
        </w:rPr>
        <w:t xml:space="preserve">. </w:t>
      </w:r>
      <w:r w:rsidR="009B165D">
        <w:rPr>
          <w:rFonts w:ascii="Times New Roman" w:hAnsi="Times New Roman" w:cs="Times New Roman"/>
          <w:bCs/>
          <w:szCs w:val="21"/>
        </w:rPr>
        <w:t xml:space="preserve">The results </w:t>
      </w:r>
      <w:r w:rsidR="00504EAC">
        <w:rPr>
          <w:rFonts w:ascii="Times New Roman" w:hAnsi="Times New Roman" w:cs="Times New Roman"/>
          <w:bCs/>
          <w:szCs w:val="21"/>
        </w:rPr>
        <w:t>show</w:t>
      </w:r>
      <w:r w:rsidR="009B165D">
        <w:rPr>
          <w:rFonts w:ascii="Times New Roman" w:hAnsi="Times New Roman" w:cs="Times New Roman"/>
          <w:bCs/>
          <w:szCs w:val="21"/>
        </w:rPr>
        <w:t xml:space="preserve"> that </w:t>
      </w:r>
      <w:r w:rsidR="00552369">
        <w:rPr>
          <w:rFonts w:ascii="Times New Roman" w:hAnsi="Times New Roman" w:cs="Times New Roman"/>
          <w:bCs/>
          <w:szCs w:val="21"/>
        </w:rPr>
        <w:t xml:space="preserve">in most part of data where layer 1,2 and 4 cells dominate, reconstructed data shared nearly identical manifold with original data. In the area where layer 3 dominate, </w:t>
      </w:r>
      <w:r w:rsidR="009B165D">
        <w:rPr>
          <w:rFonts w:ascii="Times New Roman" w:hAnsi="Times New Roman" w:cs="Times New Roman"/>
          <w:bCs/>
          <w:szCs w:val="21"/>
        </w:rPr>
        <w:t xml:space="preserve">a part of simulated data </w:t>
      </w:r>
      <w:r w:rsidR="00FC35D7">
        <w:rPr>
          <w:rFonts w:ascii="Times New Roman" w:hAnsi="Times New Roman" w:cs="Times New Roman"/>
          <w:bCs/>
          <w:szCs w:val="21"/>
        </w:rPr>
        <w:t>is</w:t>
      </w:r>
      <w:r w:rsidR="00552369">
        <w:rPr>
          <w:rFonts w:ascii="Times New Roman" w:hAnsi="Times New Roman" w:cs="Times New Roman"/>
          <w:bCs/>
          <w:szCs w:val="21"/>
        </w:rPr>
        <w:t xml:space="preserve"> related with</w:t>
      </w:r>
      <w:r w:rsidR="009B165D">
        <w:rPr>
          <w:rFonts w:ascii="Times New Roman" w:hAnsi="Times New Roman" w:cs="Times New Roman"/>
          <w:bCs/>
          <w:szCs w:val="21"/>
        </w:rPr>
        <w:t xml:space="preserve"> layer 3 cells</w:t>
      </w:r>
      <w:r w:rsidR="00552369">
        <w:rPr>
          <w:rFonts w:ascii="Times New Roman" w:hAnsi="Times New Roman" w:cs="Times New Roman"/>
          <w:bCs/>
          <w:szCs w:val="21"/>
        </w:rPr>
        <w:t>,</w:t>
      </w:r>
      <w:r w:rsidR="009B165D">
        <w:rPr>
          <w:rFonts w:ascii="Times New Roman" w:hAnsi="Times New Roman" w:cs="Times New Roman"/>
          <w:bCs/>
          <w:szCs w:val="21"/>
        </w:rPr>
        <w:t xml:space="preserve"> </w:t>
      </w:r>
      <w:r w:rsidR="00552369">
        <w:rPr>
          <w:rFonts w:ascii="Times New Roman" w:hAnsi="Times New Roman" w:cs="Times New Roman"/>
          <w:bCs/>
          <w:szCs w:val="21"/>
        </w:rPr>
        <w:t xml:space="preserve">while significant difference can also be seen. The simulation function of </w:t>
      </w:r>
      <w:r w:rsidR="009B165D">
        <w:rPr>
          <w:rFonts w:ascii="Times New Roman" w:hAnsi="Times New Roman" w:cs="Times New Roman"/>
          <w:bCs/>
          <w:szCs w:val="21"/>
        </w:rPr>
        <w:t xml:space="preserve">UniCoord </w:t>
      </w:r>
      <w:r w:rsidR="00552369">
        <w:rPr>
          <w:rFonts w:ascii="Times New Roman" w:hAnsi="Times New Roman" w:cs="Times New Roman"/>
          <w:bCs/>
          <w:szCs w:val="21"/>
        </w:rPr>
        <w:t xml:space="preserve">could be used in task like </w:t>
      </w:r>
      <w:r w:rsidR="009B165D">
        <w:rPr>
          <w:rFonts w:ascii="Times New Roman" w:hAnsi="Times New Roman" w:cs="Times New Roman"/>
          <w:bCs/>
          <w:szCs w:val="21"/>
        </w:rPr>
        <w:t xml:space="preserve">filling unsampled gaps or sparse area in a trajectory, which may be caused by rareness of certain cell type or technical difficulties. </w:t>
      </w:r>
    </w:p>
    <w:p w14:paraId="530E2F8A" w14:textId="6242A8FB" w:rsidR="009B165D" w:rsidRDefault="009B165D" w:rsidP="00D65790">
      <w:pPr>
        <w:jc w:val="left"/>
        <w:rPr>
          <w:rFonts w:ascii="Times New Roman" w:hAnsi="Times New Roman" w:cs="Times New Roman"/>
          <w:bCs/>
          <w:szCs w:val="21"/>
        </w:rPr>
      </w:pPr>
    </w:p>
    <w:p w14:paraId="32599BF2" w14:textId="5BE4B32B" w:rsidR="009B165D" w:rsidRDefault="009B165D" w:rsidP="00D65790">
      <w:pPr>
        <w:jc w:val="left"/>
        <w:rPr>
          <w:rFonts w:ascii="Times New Roman" w:hAnsi="Times New Roman" w:cs="Times New Roman"/>
          <w:bCs/>
          <w:szCs w:val="21"/>
        </w:rPr>
      </w:pPr>
      <w:r w:rsidRPr="009B165D">
        <w:rPr>
          <w:rFonts w:ascii="Times New Roman" w:hAnsi="Times New Roman" w:cs="Times New Roman"/>
          <w:bCs/>
          <w:noProof/>
          <w:szCs w:val="21"/>
        </w:rPr>
        <w:lastRenderedPageBreak/>
        <w:drawing>
          <wp:inline distT="0" distB="0" distL="0" distR="0" wp14:anchorId="08693A1E" wp14:editId="5F7AB605">
            <wp:extent cx="5274310" cy="5013960"/>
            <wp:effectExtent l="0" t="0" r="2540" b="0"/>
            <wp:docPr id="1" name="图片 3">
              <a:extLst xmlns:a="http://schemas.openxmlformats.org/drawingml/2006/main">
                <a:ext uri="{FF2B5EF4-FFF2-40B4-BE49-F238E27FC236}">
                  <a16:creationId xmlns:a16="http://schemas.microsoft.com/office/drawing/2014/main" id="{279BC6CA-EFAA-4FDA-AC43-7F5DE949B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79BC6CA-EFAA-4FDA-AC43-7F5DE949BF37}"/>
                        </a:ext>
                      </a:extLst>
                    </pic:cNvPr>
                    <pic:cNvPicPr>
                      <a:picLocks noChangeAspect="1"/>
                    </pic:cNvPicPr>
                  </pic:nvPicPr>
                  <pic:blipFill>
                    <a:blip r:embed="rId13"/>
                    <a:stretch>
                      <a:fillRect/>
                    </a:stretch>
                  </pic:blipFill>
                  <pic:spPr>
                    <a:xfrm>
                      <a:off x="0" y="0"/>
                      <a:ext cx="5274310" cy="5013960"/>
                    </a:xfrm>
                    <a:prstGeom prst="rect">
                      <a:avLst/>
                    </a:prstGeom>
                  </pic:spPr>
                </pic:pic>
              </a:graphicData>
            </a:graphic>
          </wp:inline>
        </w:drawing>
      </w:r>
    </w:p>
    <w:p w14:paraId="6FBA4EC9" w14:textId="2FFBFDD4" w:rsidR="009B165D" w:rsidRDefault="005F69F2" w:rsidP="00D65790">
      <w:pPr>
        <w:jc w:val="left"/>
        <w:rPr>
          <w:rFonts w:ascii="Times New Roman" w:hAnsi="Times New Roman" w:cs="Times New Roman"/>
          <w:bCs/>
          <w:szCs w:val="21"/>
        </w:rPr>
      </w:pPr>
      <w:r w:rsidRPr="005F69F2">
        <w:rPr>
          <w:rFonts w:ascii="Times New Roman" w:hAnsi="Times New Roman" w:cs="Times New Roman" w:hint="eastAsia"/>
          <w:b/>
          <w:szCs w:val="21"/>
        </w:rPr>
        <w:t>F</w:t>
      </w:r>
      <w:r w:rsidRPr="005F69F2">
        <w:rPr>
          <w:rFonts w:ascii="Times New Roman" w:hAnsi="Times New Roman" w:cs="Times New Roman"/>
          <w:b/>
          <w:szCs w:val="21"/>
        </w:rPr>
        <w:t>igure 4. Generalization ability and data simulation of UniCoord.</w:t>
      </w:r>
      <w:r>
        <w:rPr>
          <w:rFonts w:ascii="Times New Roman" w:hAnsi="Times New Roman" w:cs="Times New Roman"/>
          <w:bCs/>
          <w:szCs w:val="21"/>
        </w:rPr>
        <w:t xml:space="preserve"> (</w:t>
      </w:r>
      <w:r w:rsidRPr="005F69F2">
        <w:rPr>
          <w:rFonts w:ascii="Times New Roman" w:hAnsi="Times New Roman" w:cs="Times New Roman"/>
          <w:b/>
          <w:szCs w:val="21"/>
        </w:rPr>
        <w:t>A-B</w:t>
      </w:r>
      <w:r>
        <w:rPr>
          <w:rFonts w:ascii="Times New Roman" w:hAnsi="Times New Roman" w:cs="Times New Roman"/>
          <w:bCs/>
          <w:szCs w:val="21"/>
        </w:rPr>
        <w:t>) shows correlation between pseudo-layer score label and inferred score in layer 1,2 and 4 CMs (</w:t>
      </w:r>
      <w:r w:rsidRPr="005F69F2">
        <w:rPr>
          <w:rFonts w:ascii="Times New Roman" w:hAnsi="Times New Roman" w:cs="Times New Roman"/>
          <w:b/>
          <w:szCs w:val="21"/>
        </w:rPr>
        <w:t>A</w:t>
      </w:r>
      <w:r>
        <w:rPr>
          <w:rFonts w:ascii="Times New Roman" w:hAnsi="Times New Roman" w:cs="Times New Roman"/>
          <w:bCs/>
          <w:szCs w:val="21"/>
        </w:rPr>
        <w:t>), and in layer 3 CMs(</w:t>
      </w:r>
      <w:r w:rsidRPr="005F69F2">
        <w:rPr>
          <w:rFonts w:ascii="Times New Roman" w:hAnsi="Times New Roman" w:cs="Times New Roman"/>
          <w:b/>
          <w:szCs w:val="21"/>
        </w:rPr>
        <w:t>B</w:t>
      </w:r>
      <w:r>
        <w:rPr>
          <w:rFonts w:ascii="Times New Roman" w:hAnsi="Times New Roman" w:cs="Times New Roman"/>
          <w:bCs/>
          <w:szCs w:val="21"/>
        </w:rPr>
        <w:t>). (</w:t>
      </w:r>
      <w:r w:rsidRPr="00552369">
        <w:rPr>
          <w:rFonts w:ascii="Times New Roman" w:hAnsi="Times New Roman" w:cs="Times New Roman"/>
          <w:b/>
          <w:szCs w:val="21"/>
        </w:rPr>
        <w:t>C-D</w:t>
      </w:r>
      <w:r>
        <w:rPr>
          <w:rFonts w:ascii="Times New Roman" w:hAnsi="Times New Roman" w:cs="Times New Roman"/>
          <w:bCs/>
          <w:szCs w:val="21"/>
        </w:rPr>
        <w:t xml:space="preserve">) </w:t>
      </w:r>
      <w:r w:rsidR="00552369">
        <w:rPr>
          <w:rFonts w:ascii="Times New Roman" w:hAnsi="Times New Roman" w:cs="Times New Roman"/>
          <w:bCs/>
          <w:szCs w:val="21"/>
        </w:rPr>
        <w:t xml:space="preserve">are UMAP plot for a mixture dataset of real data and reconstructed data, colored by their sampled </w:t>
      </w:r>
      <w:proofErr w:type="gramStart"/>
      <w:r w:rsidR="00552369">
        <w:rPr>
          <w:rFonts w:ascii="Times New Roman" w:hAnsi="Times New Roman" w:cs="Times New Roman"/>
          <w:bCs/>
          <w:szCs w:val="21"/>
        </w:rPr>
        <w:t>layer(</w:t>
      </w:r>
      <w:proofErr w:type="gramEnd"/>
      <w:r w:rsidR="00552369" w:rsidRPr="00552369">
        <w:rPr>
          <w:rFonts w:ascii="Times New Roman" w:hAnsi="Times New Roman" w:cs="Times New Roman"/>
          <w:b/>
          <w:szCs w:val="21"/>
        </w:rPr>
        <w:t>C</w:t>
      </w:r>
      <w:r w:rsidR="00552369">
        <w:rPr>
          <w:rFonts w:ascii="Times New Roman" w:hAnsi="Times New Roman" w:cs="Times New Roman"/>
          <w:bCs/>
          <w:szCs w:val="21"/>
        </w:rPr>
        <w:t>, here LV-endo, LV-epi, LV-mid and LV-</w:t>
      </w:r>
      <w:proofErr w:type="spellStart"/>
      <w:r w:rsidR="00552369">
        <w:rPr>
          <w:rFonts w:ascii="Times New Roman" w:hAnsi="Times New Roman" w:cs="Times New Roman"/>
          <w:bCs/>
          <w:szCs w:val="21"/>
        </w:rPr>
        <w:t>tra</w:t>
      </w:r>
      <w:proofErr w:type="spellEnd"/>
      <w:r w:rsidR="00552369">
        <w:rPr>
          <w:rFonts w:ascii="Times New Roman" w:hAnsi="Times New Roman" w:cs="Times New Roman"/>
          <w:bCs/>
          <w:szCs w:val="21"/>
        </w:rPr>
        <w:t xml:space="preserve"> corresponds to layer 1,2,3 and 4, respectively) and whether the cell are original real data or model reconstructed data(</w:t>
      </w:r>
      <w:r w:rsidR="00552369" w:rsidRPr="00552369">
        <w:rPr>
          <w:rFonts w:ascii="Times New Roman" w:hAnsi="Times New Roman" w:cs="Times New Roman"/>
          <w:b/>
          <w:szCs w:val="21"/>
        </w:rPr>
        <w:t>D</w:t>
      </w:r>
      <w:r w:rsidR="00552369">
        <w:rPr>
          <w:rFonts w:ascii="Times New Roman" w:hAnsi="Times New Roman" w:cs="Times New Roman"/>
          <w:bCs/>
          <w:szCs w:val="21"/>
        </w:rPr>
        <w:t>).</w:t>
      </w:r>
    </w:p>
    <w:p w14:paraId="5BF3B449" w14:textId="77777777" w:rsidR="003D49D1" w:rsidRPr="009F0DA9" w:rsidRDefault="003D49D1" w:rsidP="00D65790">
      <w:pPr>
        <w:jc w:val="left"/>
        <w:rPr>
          <w:rFonts w:ascii="Times New Roman" w:hAnsi="Times New Roman" w:cs="Times New Roman"/>
          <w:bCs/>
          <w:szCs w:val="21"/>
        </w:rPr>
      </w:pPr>
    </w:p>
    <w:p w14:paraId="6B5ABF74" w14:textId="77777777" w:rsidR="00D65790" w:rsidRDefault="00D65790" w:rsidP="00D65790">
      <w:pPr>
        <w:jc w:val="left"/>
        <w:rPr>
          <w:rFonts w:ascii="Times New Roman" w:hAnsi="Times New Roman" w:cs="Times New Roman"/>
          <w:bCs/>
          <w:szCs w:val="21"/>
        </w:rPr>
      </w:pPr>
    </w:p>
    <w:p w14:paraId="36FBE9E2" w14:textId="7C8706F7" w:rsidR="00D65790" w:rsidRDefault="00D65790" w:rsidP="00D65790">
      <w:pPr>
        <w:jc w:val="left"/>
        <w:rPr>
          <w:rFonts w:ascii="Times New Roman" w:hAnsi="Times New Roman" w:cs="Times New Roman"/>
          <w:b/>
          <w:bCs/>
          <w:sz w:val="24"/>
          <w:szCs w:val="21"/>
        </w:rPr>
      </w:pPr>
      <w:r w:rsidRPr="002A3373">
        <w:rPr>
          <w:rFonts w:ascii="Times New Roman" w:hAnsi="Times New Roman" w:cs="Times New Roman" w:hint="eastAsia"/>
          <w:b/>
          <w:bCs/>
          <w:sz w:val="24"/>
          <w:szCs w:val="21"/>
        </w:rPr>
        <w:t>D</w:t>
      </w:r>
      <w:r w:rsidRPr="002A3373">
        <w:rPr>
          <w:rFonts w:ascii="Times New Roman" w:hAnsi="Times New Roman" w:cs="Times New Roman"/>
          <w:b/>
          <w:bCs/>
          <w:sz w:val="24"/>
          <w:szCs w:val="21"/>
        </w:rPr>
        <w:t>iscussion</w:t>
      </w:r>
    </w:p>
    <w:p w14:paraId="63232053" w14:textId="26A64316" w:rsidR="003D49D1" w:rsidRPr="00CA2C7D" w:rsidRDefault="00803D58" w:rsidP="00D65790">
      <w:pPr>
        <w:jc w:val="left"/>
        <w:rPr>
          <w:rFonts w:ascii="Times New Roman" w:hAnsi="Times New Roman" w:cs="Times New Roman"/>
          <w:bCs/>
          <w:szCs w:val="21"/>
        </w:rPr>
      </w:pPr>
      <w:r w:rsidRPr="00CA2C7D">
        <w:rPr>
          <w:rFonts w:ascii="Times New Roman" w:hAnsi="Times New Roman" w:cs="Times New Roman"/>
          <w:bCs/>
          <w:szCs w:val="21"/>
        </w:rPr>
        <w:t xml:space="preserve">In this work, we proposed a modified VAE model for embedding scRNA-seq data into a latent space composed of continuous and discrete dimensionalities, both can be supervised by given labels. With proper supervision, </w:t>
      </w:r>
      <w:r w:rsidR="00B05A2D" w:rsidRPr="00CA2C7D">
        <w:rPr>
          <w:rFonts w:ascii="Times New Roman" w:hAnsi="Times New Roman" w:cs="Times New Roman"/>
          <w:bCs/>
          <w:szCs w:val="21"/>
        </w:rPr>
        <w:t>the embedding space could become a</w:t>
      </w:r>
      <w:r w:rsidR="00504EAC" w:rsidRPr="00CA2C7D">
        <w:rPr>
          <w:rFonts w:ascii="Times New Roman" w:hAnsi="Times New Roman" w:cs="Times New Roman"/>
          <w:bCs/>
          <w:szCs w:val="21"/>
        </w:rPr>
        <w:t>n</w:t>
      </w:r>
      <w:r w:rsidR="00B05A2D" w:rsidRPr="00CA2C7D">
        <w:rPr>
          <w:rFonts w:ascii="Times New Roman" w:hAnsi="Times New Roman" w:cs="Times New Roman"/>
          <w:bCs/>
          <w:szCs w:val="21"/>
        </w:rPr>
        <w:t xml:space="preserve"> interpretable </w:t>
      </w:r>
      <w:r w:rsidR="00FC35D7" w:rsidRPr="00CA2C7D">
        <w:rPr>
          <w:rFonts w:ascii="Times New Roman" w:hAnsi="Times New Roman" w:cs="Times New Roman"/>
          <w:bCs/>
          <w:szCs w:val="21"/>
        </w:rPr>
        <w:t>coordinate</w:t>
      </w:r>
      <w:r w:rsidR="00B05A2D" w:rsidRPr="00CA2C7D">
        <w:rPr>
          <w:rFonts w:ascii="Times New Roman" w:hAnsi="Times New Roman" w:cs="Times New Roman"/>
          <w:bCs/>
          <w:szCs w:val="21"/>
        </w:rPr>
        <w:t xml:space="preserve"> of cells</w:t>
      </w:r>
      <w:r w:rsidR="00504EAC" w:rsidRPr="00CA2C7D">
        <w:rPr>
          <w:rFonts w:ascii="Times New Roman" w:hAnsi="Times New Roman" w:cs="Times New Roman"/>
          <w:bCs/>
          <w:szCs w:val="21"/>
        </w:rPr>
        <w:t xml:space="preserve">, and UniCoord model provide a convenient and accurate method for obtaining </w:t>
      </w:r>
      <w:r w:rsidR="00FC35D7" w:rsidRPr="00CA2C7D">
        <w:rPr>
          <w:rFonts w:ascii="Times New Roman" w:hAnsi="Times New Roman" w:cs="Times New Roman"/>
          <w:bCs/>
          <w:szCs w:val="21"/>
        </w:rPr>
        <w:t xml:space="preserve">coordinate </w:t>
      </w:r>
      <w:r w:rsidR="00FC35D7" w:rsidRPr="00CA2C7D">
        <w:rPr>
          <w:rFonts w:ascii="Times New Roman" w:hAnsi="Times New Roman" w:cs="Times New Roman" w:hint="eastAsia"/>
          <w:bCs/>
          <w:szCs w:val="21"/>
        </w:rPr>
        <w:t>value</w:t>
      </w:r>
      <w:r w:rsidR="00FC35D7" w:rsidRPr="00CA2C7D">
        <w:rPr>
          <w:rFonts w:ascii="Times New Roman" w:hAnsi="Times New Roman" w:cs="Times New Roman"/>
          <w:bCs/>
          <w:szCs w:val="21"/>
        </w:rPr>
        <w:t>s</w:t>
      </w:r>
      <w:r w:rsidR="00B05A2D" w:rsidRPr="00CA2C7D">
        <w:rPr>
          <w:rFonts w:ascii="Times New Roman" w:hAnsi="Times New Roman" w:cs="Times New Roman"/>
          <w:bCs/>
          <w:szCs w:val="21"/>
        </w:rPr>
        <w:t>.</w:t>
      </w:r>
      <w:r w:rsidR="00504EAC" w:rsidRPr="00CA2C7D">
        <w:rPr>
          <w:rFonts w:ascii="Times New Roman" w:hAnsi="Times New Roman" w:cs="Times New Roman"/>
          <w:bCs/>
          <w:szCs w:val="21"/>
        </w:rPr>
        <w:t xml:space="preserve"> </w:t>
      </w:r>
    </w:p>
    <w:p w14:paraId="5A020038" w14:textId="743FC1DF" w:rsidR="003D49D1" w:rsidRPr="00CA2C7D" w:rsidRDefault="00A067C2" w:rsidP="00D65790">
      <w:pPr>
        <w:jc w:val="left"/>
        <w:rPr>
          <w:rFonts w:ascii="Times New Roman" w:hAnsi="Times New Roman" w:cs="Times New Roman"/>
          <w:bCs/>
          <w:szCs w:val="21"/>
        </w:rPr>
      </w:pPr>
      <w:r w:rsidRPr="00CA2C7D">
        <w:rPr>
          <w:rFonts w:ascii="Times New Roman" w:hAnsi="Times New Roman" w:cs="Times New Roman" w:hint="eastAsia"/>
          <w:bCs/>
          <w:szCs w:val="21"/>
        </w:rPr>
        <w:t>Compa</w:t>
      </w:r>
      <w:r w:rsidRPr="00CA2C7D">
        <w:rPr>
          <w:rFonts w:ascii="Times New Roman" w:hAnsi="Times New Roman" w:cs="Times New Roman"/>
          <w:bCs/>
          <w:szCs w:val="21"/>
        </w:rPr>
        <w:t xml:space="preserve">red with popular data embedding methods in scRNA-data analysis, such as </w:t>
      </w:r>
      <w:proofErr w:type="spellStart"/>
      <w:r w:rsidRPr="00CA2C7D">
        <w:rPr>
          <w:rFonts w:ascii="Times New Roman" w:hAnsi="Times New Roman" w:cs="Times New Roman"/>
          <w:bCs/>
          <w:szCs w:val="21"/>
        </w:rPr>
        <w:t>scVI</w:t>
      </w:r>
      <w:proofErr w:type="spellEnd"/>
      <w:r w:rsidRPr="00CA2C7D">
        <w:rPr>
          <w:rFonts w:ascii="Times New Roman" w:hAnsi="Times New Roman" w:cs="Times New Roman"/>
          <w:bCs/>
          <w:szCs w:val="21"/>
        </w:rPr>
        <w:t xml:space="preserve"> and </w:t>
      </w:r>
      <w:proofErr w:type="spellStart"/>
      <w:r w:rsidRPr="00CA2C7D">
        <w:rPr>
          <w:rFonts w:ascii="Times New Roman" w:hAnsi="Times New Roman" w:cs="Times New Roman"/>
          <w:bCs/>
          <w:szCs w:val="21"/>
        </w:rPr>
        <w:t>scTransform</w:t>
      </w:r>
      <w:proofErr w:type="spellEnd"/>
      <w:r w:rsidRPr="00CA2C7D">
        <w:rPr>
          <w:rFonts w:ascii="Times New Roman" w:hAnsi="Times New Roman" w:cs="Times New Roman"/>
          <w:bCs/>
          <w:szCs w:val="21"/>
        </w:rPr>
        <w:t>, UniCoord has several distinct usages</w:t>
      </w:r>
      <w:r w:rsidR="00CA2C7D" w:rsidRPr="00CA2C7D">
        <w:rPr>
          <w:rFonts w:ascii="Times New Roman" w:hAnsi="Times New Roman" w:cs="Times New Roman"/>
          <w:bCs/>
          <w:szCs w:val="21"/>
        </w:rPr>
        <w:t xml:space="preserve"> due to its idea of representing multifaceted heterogeneities of cells</w:t>
      </w:r>
      <w:r w:rsidRPr="00CA2C7D">
        <w:rPr>
          <w:rFonts w:ascii="Times New Roman" w:hAnsi="Times New Roman" w:cs="Times New Roman"/>
          <w:bCs/>
          <w:szCs w:val="21"/>
        </w:rPr>
        <w:t xml:space="preserve">. First, interpretable latent space </w:t>
      </w:r>
      <w:r w:rsidRPr="00CA2C7D">
        <w:rPr>
          <w:rFonts w:ascii="Times New Roman" w:hAnsi="Times New Roman" w:cs="Times New Roman" w:hint="eastAsia"/>
          <w:bCs/>
          <w:szCs w:val="21"/>
        </w:rPr>
        <w:t>provide</w:t>
      </w:r>
      <w:r w:rsidRPr="00CA2C7D">
        <w:rPr>
          <w:rFonts w:ascii="Times New Roman" w:hAnsi="Times New Roman" w:cs="Times New Roman"/>
          <w:bCs/>
          <w:szCs w:val="21"/>
        </w:rPr>
        <w:t xml:space="preserve">s an intuitive understanding when reading the embedded vector of certain cell, while meaningless embedding makes the reading harder. Second, down-stream analysis could be facilitated and possibility of finding biological </w:t>
      </w:r>
      <w:r w:rsidRPr="00CA2C7D">
        <w:rPr>
          <w:rFonts w:ascii="Times New Roman" w:hAnsi="Times New Roman" w:cs="Times New Roman"/>
          <w:bCs/>
          <w:szCs w:val="21"/>
        </w:rPr>
        <w:lastRenderedPageBreak/>
        <w:t xml:space="preserve">discoveries might increase. Because it is easy to highlight certain biological function by weighting corresponding functional score. </w:t>
      </w:r>
      <w:r w:rsidR="00694C46" w:rsidRPr="00CA2C7D">
        <w:rPr>
          <w:rFonts w:ascii="Times New Roman" w:hAnsi="Times New Roman" w:cs="Times New Roman"/>
          <w:bCs/>
          <w:szCs w:val="21"/>
        </w:rPr>
        <w:t>Third, some of functional coordinates, such as developmental trajectory score, notice areas on atlas where sampled cells are not dense enough. This guide people where to fulfill the atlas. For those samples hard to captured, like some transient states in development, UniCoord can generate simulated data for substitution until scRNA</w:t>
      </w:r>
      <w:r w:rsidR="00694C46" w:rsidRPr="00CA2C7D">
        <w:rPr>
          <w:rFonts w:ascii="Times New Roman" w:hAnsi="Times New Roman" w:cs="Times New Roman" w:hint="eastAsia"/>
          <w:bCs/>
          <w:szCs w:val="21"/>
        </w:rPr>
        <w:t xml:space="preserve"> </w:t>
      </w:r>
      <w:r w:rsidR="00694C46" w:rsidRPr="00CA2C7D">
        <w:rPr>
          <w:rFonts w:ascii="Times New Roman" w:hAnsi="Times New Roman" w:cs="Times New Roman"/>
          <w:bCs/>
          <w:szCs w:val="21"/>
        </w:rPr>
        <w:t xml:space="preserve">data of missing cells are finally achieved. </w:t>
      </w:r>
    </w:p>
    <w:p w14:paraId="41CB8284" w14:textId="43CFA234" w:rsidR="00D65790" w:rsidRPr="00CA2C7D" w:rsidRDefault="00694C46" w:rsidP="00D65790">
      <w:pPr>
        <w:jc w:val="left"/>
        <w:rPr>
          <w:rFonts w:ascii="Times New Roman" w:hAnsi="Times New Roman" w:cs="Times New Roman"/>
          <w:bCs/>
          <w:szCs w:val="21"/>
        </w:rPr>
      </w:pPr>
      <w:r w:rsidRPr="00CA2C7D">
        <w:rPr>
          <w:rFonts w:ascii="Times New Roman" w:hAnsi="Times New Roman" w:cs="Times New Roman"/>
          <w:bCs/>
          <w:szCs w:val="21"/>
        </w:rPr>
        <w:t>It is still a long route</w:t>
      </w:r>
      <w:r w:rsidRPr="00CA2C7D">
        <w:rPr>
          <w:rFonts w:ascii="Times New Roman" w:hAnsi="Times New Roman" w:cs="Times New Roman" w:hint="eastAsia"/>
          <w:bCs/>
          <w:szCs w:val="21"/>
        </w:rPr>
        <w:t xml:space="preserve"> </w:t>
      </w:r>
      <w:r w:rsidRPr="00CA2C7D">
        <w:rPr>
          <w:rFonts w:ascii="Times New Roman" w:hAnsi="Times New Roman" w:cs="Times New Roman"/>
          <w:bCs/>
          <w:szCs w:val="21"/>
        </w:rPr>
        <w:t xml:space="preserve">towards a comprehensive information system for human cell atlas. Future work </w:t>
      </w:r>
      <w:r w:rsidR="00CA2C7D" w:rsidRPr="00CA2C7D">
        <w:rPr>
          <w:rFonts w:ascii="Times New Roman" w:hAnsi="Times New Roman" w:cs="Times New Roman"/>
          <w:bCs/>
          <w:szCs w:val="21"/>
        </w:rPr>
        <w:t>includes</w:t>
      </w:r>
      <w:r w:rsidRPr="00CA2C7D">
        <w:rPr>
          <w:rFonts w:ascii="Times New Roman" w:hAnsi="Times New Roman" w:cs="Times New Roman"/>
          <w:bCs/>
          <w:szCs w:val="21"/>
        </w:rPr>
        <w:t xml:space="preserve"> bringing in meaningful biological function definitions to the model, </w:t>
      </w:r>
      <w:r w:rsidR="00CA2C7D" w:rsidRPr="00CA2C7D">
        <w:rPr>
          <w:rFonts w:ascii="Times New Roman" w:hAnsi="Times New Roman" w:cs="Times New Roman"/>
          <w:bCs/>
          <w:szCs w:val="21"/>
        </w:rPr>
        <w:t>pretraining the model with large amount of data, seeking for bioinformatic and clinical usages of interpretable cellular representation, and the usages of a cell atlas as a reference.</w:t>
      </w:r>
    </w:p>
    <w:p w14:paraId="2DE00997" w14:textId="77777777" w:rsidR="00694C46" w:rsidRPr="00CA2C7D" w:rsidRDefault="00694C46" w:rsidP="00D65790">
      <w:pPr>
        <w:jc w:val="left"/>
        <w:rPr>
          <w:rFonts w:ascii="Times New Roman" w:hAnsi="Times New Roman" w:cs="Times New Roman"/>
          <w:bCs/>
          <w:szCs w:val="21"/>
        </w:rPr>
      </w:pPr>
    </w:p>
    <w:p w14:paraId="31338900" w14:textId="70D0CC6F" w:rsidR="00D65790" w:rsidRPr="002A3373" w:rsidRDefault="00D65790" w:rsidP="00D65790">
      <w:pPr>
        <w:jc w:val="left"/>
        <w:rPr>
          <w:rFonts w:ascii="Times New Roman" w:hAnsi="Times New Roman" w:cs="Times New Roman"/>
          <w:b/>
          <w:bCs/>
          <w:sz w:val="24"/>
          <w:szCs w:val="21"/>
        </w:rPr>
      </w:pPr>
      <w:r w:rsidRPr="002A3373">
        <w:rPr>
          <w:rFonts w:ascii="Times New Roman" w:hAnsi="Times New Roman" w:cs="Times New Roman"/>
          <w:b/>
          <w:bCs/>
          <w:sz w:val="24"/>
          <w:szCs w:val="21"/>
        </w:rPr>
        <w:t>Methods</w:t>
      </w:r>
    </w:p>
    <w:p w14:paraId="459AC931" w14:textId="6B7D26B4" w:rsidR="002A3373" w:rsidRPr="002A3373" w:rsidRDefault="002A3373" w:rsidP="00D65790">
      <w:pPr>
        <w:jc w:val="left"/>
        <w:rPr>
          <w:rFonts w:ascii="Times New Roman" w:hAnsi="Times New Roman" w:cs="Times New Roman"/>
          <w:b/>
        </w:rPr>
      </w:pPr>
      <w:r>
        <w:rPr>
          <w:rFonts w:ascii="Times New Roman" w:hAnsi="Times New Roman" w:cs="Times New Roman"/>
          <w:b/>
        </w:rPr>
        <w:t>Structure and parameter of UniCoord model</w:t>
      </w:r>
    </w:p>
    <w:p w14:paraId="641EA3CF" w14:textId="1564C3C7" w:rsidR="002A3373" w:rsidRPr="003B46A5" w:rsidRDefault="003B46A5" w:rsidP="00D65790">
      <w:pPr>
        <w:jc w:val="left"/>
        <w:rPr>
          <w:rFonts w:ascii="Times New Roman" w:hAnsi="Times New Roman" w:cs="Times New Roman"/>
        </w:rPr>
      </w:pPr>
      <w:r w:rsidRPr="003B46A5">
        <w:rPr>
          <w:rFonts w:ascii="Times New Roman" w:hAnsi="Times New Roman" w:cs="Times New Roman"/>
        </w:rPr>
        <w:t>The</w:t>
      </w:r>
      <w:r>
        <w:rPr>
          <w:rFonts w:ascii="Times New Roman" w:hAnsi="Times New Roman" w:cs="Times New Roman"/>
        </w:rPr>
        <w:t xml:space="preserve"> UniCoord model is composed of three parts: two neural network and a random vector sampler. The two </w:t>
      </w:r>
      <w:r w:rsidR="00504EAC">
        <w:rPr>
          <w:rFonts w:ascii="Times New Roman" w:hAnsi="Times New Roman" w:cs="Times New Roman"/>
        </w:rPr>
        <w:t>networks</w:t>
      </w:r>
      <w:r>
        <w:rPr>
          <w:rFonts w:ascii="Times New Roman" w:hAnsi="Times New Roman" w:cs="Times New Roman"/>
        </w:rPr>
        <w:t xml:space="preserve"> are </w:t>
      </w:r>
      <w:r w:rsidR="00764CDD">
        <w:rPr>
          <w:rFonts w:ascii="Times New Roman" w:hAnsi="Times New Roman" w:cs="Times New Roman"/>
        </w:rPr>
        <w:t>both MLP, and are named as</w:t>
      </w:r>
      <w:r>
        <w:rPr>
          <w:rFonts w:ascii="Times New Roman" w:hAnsi="Times New Roman" w:cs="Times New Roman"/>
        </w:rPr>
        <w:t xml:space="preserve"> encoder and decoder, respectively. In the paper, all encoder has 2 hidden layers with </w:t>
      </w:r>
      <w:r w:rsidR="00FE320C">
        <w:rPr>
          <w:rFonts w:ascii="Times New Roman" w:hAnsi="Times New Roman" w:cs="Times New Roman"/>
        </w:rPr>
        <w:t xml:space="preserve">neuron </w:t>
      </w:r>
      <w:r>
        <w:rPr>
          <w:rFonts w:ascii="Times New Roman" w:hAnsi="Times New Roman" w:cs="Times New Roman"/>
        </w:rPr>
        <w:t xml:space="preserve">number as (512, 256). The </w:t>
      </w:r>
      <w:r w:rsidR="00FE320C">
        <w:rPr>
          <w:rFonts w:ascii="Times New Roman" w:hAnsi="Times New Roman" w:cs="Times New Roman"/>
        </w:rPr>
        <w:t xml:space="preserve">neuron </w:t>
      </w:r>
      <w:r>
        <w:rPr>
          <w:rFonts w:ascii="Times New Roman" w:hAnsi="Times New Roman" w:cs="Times New Roman"/>
        </w:rPr>
        <w:t>number of input and output layers of encoder are adaptive to gene number of input data, which we choose the top 2,000 highly variable genes, and requested hidden variable</w:t>
      </w:r>
      <w:r w:rsidR="00FE320C">
        <w:rPr>
          <w:rFonts w:ascii="Times New Roman" w:hAnsi="Times New Roman" w:cs="Times New Roman"/>
        </w:rPr>
        <w:t>, respectively</w:t>
      </w:r>
      <w:r>
        <w:rPr>
          <w:rFonts w:ascii="Times New Roman" w:hAnsi="Times New Roman" w:cs="Times New Roman"/>
        </w:rPr>
        <w:t xml:space="preserve">. Shape of </w:t>
      </w:r>
      <w:r w:rsidR="00FE320C">
        <w:rPr>
          <w:rFonts w:ascii="Times New Roman" w:hAnsi="Times New Roman" w:cs="Times New Roman"/>
        </w:rPr>
        <w:t>a</w:t>
      </w:r>
      <w:r>
        <w:rPr>
          <w:rFonts w:ascii="Times New Roman" w:hAnsi="Times New Roman" w:cs="Times New Roman"/>
        </w:rPr>
        <w:t xml:space="preserve"> decoder is basically symmetr</w:t>
      </w:r>
      <w:r w:rsidR="00FE320C">
        <w:rPr>
          <w:rFonts w:ascii="Times New Roman" w:hAnsi="Times New Roman" w:cs="Times New Roman"/>
        </w:rPr>
        <w:t>y</w:t>
      </w:r>
      <w:r>
        <w:rPr>
          <w:rFonts w:ascii="Times New Roman" w:hAnsi="Times New Roman" w:cs="Times New Roman"/>
        </w:rPr>
        <w:t xml:space="preserve"> </w:t>
      </w:r>
      <w:r w:rsidR="00FE320C">
        <w:rPr>
          <w:rFonts w:ascii="Times New Roman" w:hAnsi="Times New Roman" w:cs="Times New Roman"/>
        </w:rPr>
        <w:t>with</w:t>
      </w:r>
      <w:r>
        <w:rPr>
          <w:rFonts w:ascii="Times New Roman" w:hAnsi="Times New Roman" w:cs="Times New Roman"/>
        </w:rPr>
        <w:t xml:space="preserve"> </w:t>
      </w:r>
      <w:r w:rsidR="00FE320C">
        <w:rPr>
          <w:rFonts w:ascii="Times New Roman" w:hAnsi="Times New Roman" w:cs="Times New Roman"/>
        </w:rPr>
        <w:t xml:space="preserve">its encoder, while input neurons has the same number as latent variable. The sampler is used for reparameterization of latent distribution parameters, which are the output of encoder. </w:t>
      </w:r>
      <w:r w:rsidR="00764CDD">
        <w:rPr>
          <w:rFonts w:ascii="Times New Roman" w:hAnsi="Times New Roman" w:cs="Times New Roman"/>
        </w:rPr>
        <w:t>While training, Adam algorithm is always used as optimizer, with learning rate as 5e-4.</w:t>
      </w:r>
    </w:p>
    <w:p w14:paraId="656598DD" w14:textId="77777777" w:rsidR="002D1224" w:rsidRPr="00FE320C" w:rsidRDefault="002D1224" w:rsidP="00D65790">
      <w:pPr>
        <w:jc w:val="left"/>
        <w:rPr>
          <w:rFonts w:ascii="Times New Roman" w:hAnsi="Times New Roman" w:cs="Times New Roman"/>
          <w:b/>
        </w:rPr>
      </w:pPr>
    </w:p>
    <w:p w14:paraId="565D2FDA" w14:textId="3B52D01D" w:rsidR="002A3373" w:rsidRDefault="002A3373" w:rsidP="00D65790">
      <w:pPr>
        <w:jc w:val="left"/>
        <w:rPr>
          <w:rFonts w:ascii="Times New Roman" w:hAnsi="Times New Roman" w:cs="Times New Roman"/>
          <w:b/>
        </w:rPr>
      </w:pPr>
      <w:r>
        <w:rPr>
          <w:rFonts w:ascii="Times New Roman" w:hAnsi="Times New Roman" w:cs="Times New Roman"/>
          <w:b/>
        </w:rPr>
        <w:t>Reparameterization tricks</w:t>
      </w:r>
    </w:p>
    <w:p w14:paraId="7306CE6F" w14:textId="4F1F081D" w:rsidR="00FE320C" w:rsidRDefault="00FE320C" w:rsidP="00D65790">
      <w:pPr>
        <w:jc w:val="left"/>
        <w:rPr>
          <w:rFonts w:ascii="Times New Roman" w:hAnsi="Times New Roman" w:cs="Times New Roman"/>
        </w:rPr>
      </w:pPr>
      <w:r>
        <w:rPr>
          <w:rFonts w:ascii="Times New Roman" w:hAnsi="Times New Roman" w:cs="Times New Roman"/>
        </w:rPr>
        <w:t xml:space="preserve">While training, reparameterization tricks are used to disentangle random variables with parameters and make back propagation algorithm possible. For continuous latent variable, we kept conventional reparameterization trick used in VAE </w:t>
      </w:r>
      <w:r w:rsidR="00272B5F">
        <w:rPr>
          <w:rFonts w:ascii="Times New Roman" w:hAnsi="Times New Roman" w:cs="Times New Roman"/>
        </w:rPr>
        <w:fldChar w:fldCharType="begin"/>
      </w:r>
      <w:r w:rsidR="00272B5F">
        <w:rPr>
          <w:rFonts w:ascii="Times New Roman" w:hAnsi="Times New Roman" w:cs="Times New Roman"/>
        </w:rPr>
        <w:instrText xml:space="preserve"> ADDIN EN.CITE &lt;EndNote&gt;&lt;Cite&gt;&lt;Author&gt;Kingma&lt;/Author&gt;&lt;Year&gt;2013&lt;/Year&gt;&lt;RecNum&gt;386&lt;/RecNum&gt;&lt;DisplayText&gt;&lt;style face="superscript"&gt;9&lt;/style&gt;&lt;/DisplayText&gt;&lt;record&gt;&lt;rec-number&gt;386&lt;/rec-number&gt;&lt;foreign-keys&gt;&lt;key app="EN" db-id="5rfrftzzfr5wdwewvvkvvtsffppat2tfrarv" timestamp="1589871618"&gt;386&lt;/key&gt;&lt;/foreign-keys&gt;&lt;ref-type name="Journal Article"&gt;17&lt;/ref-type&gt;&lt;contributors&gt;&lt;authors&gt;&lt;author&gt;Kingma, Diederik P&lt;/author&gt;&lt;author&gt;Welling, Max&lt;/author&gt;&lt;/authors&gt;&lt;/contributors&gt;&lt;titles&gt;&lt;title&gt;Auto-Encoding Variational Bayes&lt;/title&gt;&lt;secondary-title&gt;arXiv: Machine Learning&lt;/secondary-title&gt;&lt;/titles&gt;&lt;periodical&gt;&lt;full-title&gt;arXiv: Machine Learning&lt;/full-title&gt;&lt;/periodical&gt;&lt;dates&gt;&lt;year&gt;2013&lt;/year&gt;&lt;/dates&gt;&lt;urls&gt;&lt;/urls&gt;&lt;research-notes&gt;vae&lt;/research-notes&gt;&lt;/record&gt;&lt;/Cite&gt;&lt;/EndNote&gt;</w:instrText>
      </w:r>
      <w:r w:rsidR="00272B5F">
        <w:rPr>
          <w:rFonts w:ascii="Times New Roman" w:hAnsi="Times New Roman" w:cs="Times New Roman"/>
        </w:rPr>
        <w:fldChar w:fldCharType="separate"/>
      </w:r>
      <w:r w:rsidR="00272B5F" w:rsidRPr="00272B5F">
        <w:rPr>
          <w:rFonts w:ascii="Times New Roman" w:hAnsi="Times New Roman" w:cs="Times New Roman"/>
          <w:noProof/>
          <w:vertAlign w:val="superscript"/>
        </w:rPr>
        <w:t>9</w:t>
      </w:r>
      <w:r w:rsidR="00272B5F">
        <w:rPr>
          <w:rFonts w:ascii="Times New Roman" w:hAnsi="Times New Roman" w:cs="Times New Roman"/>
        </w:rPr>
        <w:fldChar w:fldCharType="end"/>
      </w:r>
      <w:r>
        <w:rPr>
          <w:rFonts w:ascii="Times New Roman" w:hAnsi="Times New Roman" w:cs="Times New Roman"/>
        </w:rPr>
        <w:t>. For discrete latent variable, we applied Gumbel-</w:t>
      </w:r>
      <w:proofErr w:type="spellStart"/>
      <w:r>
        <w:rPr>
          <w:rFonts w:ascii="Times New Roman" w:hAnsi="Times New Roman" w:cs="Times New Roman"/>
        </w:rPr>
        <w:t>softmax</w:t>
      </w:r>
      <w:proofErr w:type="spellEnd"/>
      <w:r>
        <w:rPr>
          <w:rFonts w:ascii="Times New Roman" w:hAnsi="Times New Roman" w:cs="Times New Roman"/>
        </w:rPr>
        <w:t xml:space="preserve"> reparameterization</w:t>
      </w:r>
      <w:r w:rsidR="00272B5F">
        <w:rPr>
          <w:rFonts w:ascii="Times New Roman" w:hAnsi="Times New Roman" w:cs="Times New Roman"/>
        </w:rPr>
        <w:t xml:space="preserve"> </w:t>
      </w:r>
      <w:r w:rsidR="00272B5F">
        <w:rPr>
          <w:rFonts w:ascii="Times New Roman" w:hAnsi="Times New Roman" w:cs="Times New Roman"/>
        </w:rPr>
        <w:fldChar w:fldCharType="begin"/>
      </w:r>
      <w:r w:rsidR="00272B5F">
        <w:rPr>
          <w:rFonts w:ascii="Times New Roman" w:hAnsi="Times New Roman" w:cs="Times New Roman"/>
        </w:rPr>
        <w:instrText xml:space="preserve"> ADDIN EN.CITE &lt;EndNote&gt;&lt;Cite&gt;&lt;Author&gt;Jang&lt;/Author&gt;&lt;Year&gt;2016&lt;/Year&gt;&lt;RecNum&gt;454&lt;/RecNum&gt;&lt;DisplayText&gt;&lt;style face="superscript"&gt;10&lt;/style&gt;&lt;/DisplayText&gt;&lt;record&gt;&lt;rec-number&gt;454&lt;/rec-number&gt;&lt;foreign-keys&gt;&lt;key app="EN" db-id="5rfrftzzfr5wdwewvvkvvtsffppat2tfrarv" timestamp="1612987473"&gt;454&lt;/key&gt;&lt;/foreign-keys&gt;&lt;ref-type name="Electronic Article"&gt;43&lt;/ref-type&gt;&lt;contributors&gt;&lt;authors&gt;&lt;author&gt;Jang, Eric&lt;/author&gt;&lt;author&gt;Gu, Shixiang&lt;/author&gt;&lt;author&gt;Poole, Ben&lt;/author&gt;&lt;/authors&gt;&lt;/contributors&gt;&lt;titles&gt;&lt;title&gt;Categorical Reparameterization with Gumbel-Softmax&lt;/title&gt;&lt;/titles&gt;&lt;pages&gt;arXiv:1611.01144&lt;/pages&gt;&lt;keywords&gt;&lt;keyword&gt;Statistics - Machine Learning&lt;/keyword&gt;&lt;keyword&gt;Computer Science - Machine Learning&lt;/keyword&gt;&lt;/keywords&gt;&lt;dates&gt;&lt;year&gt;2016&lt;/year&gt;&lt;pub-dates&gt;&lt;date&gt;November 01, 2016&lt;/date&gt;&lt;/pub-dates&gt;&lt;/dates&gt;&lt;urls&gt;&lt;related-urls&gt;&lt;url&gt;https://ui.adsabs.harvard.edu/abs/2016arXiv161101144J&lt;/url&gt;&lt;/related-urls&gt;&lt;/urls&gt;&lt;research-notes&gt;&lt;style face="normal" font="default" size="100%"&gt;9.&lt;/style&gt;&lt;style face="normal" font="default" charset="134" size="100%"&gt; &lt;/style&gt;&lt;style face="normal" font="default" size="100%"&gt;Gumbel&lt;/style&gt;&lt;/research-notes&gt;&lt;/record&gt;&lt;/Cite&gt;&lt;/EndNote&gt;</w:instrText>
      </w:r>
      <w:r w:rsidR="00272B5F">
        <w:rPr>
          <w:rFonts w:ascii="Times New Roman" w:hAnsi="Times New Roman" w:cs="Times New Roman"/>
        </w:rPr>
        <w:fldChar w:fldCharType="separate"/>
      </w:r>
      <w:r w:rsidR="00272B5F" w:rsidRPr="00272B5F">
        <w:rPr>
          <w:rFonts w:ascii="Times New Roman" w:hAnsi="Times New Roman" w:cs="Times New Roman"/>
          <w:noProof/>
          <w:vertAlign w:val="superscript"/>
        </w:rPr>
        <w:t>10</w:t>
      </w:r>
      <w:r w:rsidR="00272B5F">
        <w:rPr>
          <w:rFonts w:ascii="Times New Roman" w:hAnsi="Times New Roman" w:cs="Times New Roman"/>
        </w:rPr>
        <w:fldChar w:fldCharType="end"/>
      </w:r>
      <w:r>
        <w:rPr>
          <w:rFonts w:ascii="Times New Roman" w:hAnsi="Times New Roman" w:cs="Times New Roman"/>
        </w:rPr>
        <w:t>.</w:t>
      </w:r>
    </w:p>
    <w:p w14:paraId="2514912F" w14:textId="054D705C" w:rsidR="002A3373" w:rsidRDefault="002A3373" w:rsidP="00D65790">
      <w:pPr>
        <w:jc w:val="left"/>
        <w:rPr>
          <w:rFonts w:ascii="Times New Roman" w:hAnsi="Times New Roman" w:cs="Times New Roman"/>
          <w:b/>
        </w:rPr>
      </w:pPr>
    </w:p>
    <w:p w14:paraId="06DC3E82" w14:textId="77777777" w:rsidR="008A226F" w:rsidRDefault="008A226F" w:rsidP="00D65790">
      <w:pPr>
        <w:jc w:val="left"/>
        <w:rPr>
          <w:rFonts w:ascii="Times New Roman" w:hAnsi="Times New Roman" w:cs="Times New Roman"/>
          <w:b/>
        </w:rPr>
      </w:pPr>
    </w:p>
    <w:p w14:paraId="56CFA451" w14:textId="176A6D11" w:rsidR="002A3373" w:rsidRDefault="002A3373" w:rsidP="00D65790">
      <w:pPr>
        <w:jc w:val="left"/>
        <w:rPr>
          <w:rFonts w:ascii="Times New Roman" w:hAnsi="Times New Roman" w:cs="Times New Roman"/>
          <w:b/>
        </w:rPr>
      </w:pPr>
      <w:r>
        <w:rPr>
          <w:rFonts w:ascii="Times New Roman" w:hAnsi="Times New Roman" w:cs="Times New Roman" w:hint="eastAsia"/>
          <w:b/>
        </w:rPr>
        <w:t>L</w:t>
      </w:r>
      <w:r>
        <w:rPr>
          <w:rFonts w:ascii="Times New Roman" w:hAnsi="Times New Roman" w:cs="Times New Roman"/>
          <w:b/>
        </w:rPr>
        <w:t>oss functions</w:t>
      </w:r>
    </w:p>
    <w:p w14:paraId="201F3DD2" w14:textId="7842F9C1" w:rsidR="008A226F" w:rsidRDefault="008A226F" w:rsidP="00D65790">
      <w:pPr>
        <w:jc w:val="left"/>
        <w:rPr>
          <w:rFonts w:ascii="Times New Roman" w:hAnsi="Times New Roman" w:cs="Times New Roman"/>
        </w:rPr>
      </w:pPr>
      <w:r>
        <w:rPr>
          <w:rFonts w:ascii="Times New Roman" w:hAnsi="Times New Roman" w:cs="Times New Roman"/>
        </w:rPr>
        <w:t xml:space="preserve">Loss function of UniCoord is composed of several parts, and each part gives the model a specific feature. In general, </w:t>
      </w:r>
    </w:p>
    <w:p w14:paraId="5A0DD69B" w14:textId="575CA3EB" w:rsidR="0072223C" w:rsidRPr="0072223C" w:rsidRDefault="0072223C" w:rsidP="0072223C">
      <w:pPr>
        <w:rPr>
          <w:i/>
          <w:szCs w:val="22"/>
        </w:rPr>
      </w:pPr>
      <m:oMathPara>
        <m:oMathParaPr>
          <m:jc m:val="centerGroup"/>
        </m:oMathParaPr>
        <m:oMath>
          <m:r>
            <w:rPr>
              <w:rFonts w:ascii="Cambria Math" w:hAnsi="Cambria Math"/>
              <w:szCs w:val="22"/>
            </w:rPr>
            <m:t>Loss</m:t>
          </m:r>
          <m:r>
            <m:rPr>
              <m:aln/>
            </m:rPr>
            <w:rPr>
              <w:rFonts w:ascii="Cambria Math" w:hAnsi="Cambria Math"/>
              <w:szCs w:val="22"/>
            </w:rPr>
            <m:t>=</m:t>
          </m:r>
          <m:sSub>
            <m:sSubPr>
              <m:ctrlPr>
                <w:rPr>
                  <w:rFonts w:ascii="Cambria Math" w:hAnsi="Cambria Math"/>
                  <w:i/>
                  <w:iCs/>
                  <w:szCs w:val="22"/>
                </w:rPr>
              </m:ctrlPr>
            </m:sSubPr>
            <m:e>
              <m:r>
                <w:rPr>
                  <w:rFonts w:ascii="Cambria Math" w:hAnsi="Cambria Math"/>
                  <w:szCs w:val="22"/>
                </w:rPr>
                <m:t>λ</m:t>
              </m:r>
            </m:e>
            <m:sub>
              <m:r>
                <w:rPr>
                  <w:rFonts w:ascii="Cambria Math" w:hAnsi="Cambria Math"/>
                  <w:szCs w:val="22"/>
                </w:rPr>
                <m:t>recons</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recons</m:t>
              </m:r>
            </m:sub>
          </m:sSub>
          <m:r>
            <m:rPr>
              <m:sty m:val="p"/>
            </m:rPr>
            <w:rPr>
              <w:rFonts w:ascii="Cambria Math" w:hAnsi="Cambria Math"/>
              <w:szCs w:val="22"/>
            </w:rPr>
            <w:br/>
          </m:r>
        </m:oMath>
        <m:oMath>
          <m:r>
            <m:rPr>
              <m:aln/>
            </m:rPr>
            <w:rPr>
              <w:rFonts w:ascii="Cambria Math" w:hAnsi="Cambria Math"/>
              <w:szCs w:val="22"/>
            </w:rPr>
            <m:t>+ β*</m:t>
          </m:r>
          <m:d>
            <m:dPr>
              <m:ctrlPr>
                <w:rPr>
                  <w:rFonts w:ascii="Cambria Math" w:hAnsi="Cambria Math"/>
                  <w:i/>
                  <w:iCs/>
                  <w:szCs w:val="22"/>
                </w:rPr>
              </m:ctrlPr>
            </m:dPr>
            <m:e>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GaussianKL</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CategoryKL</m:t>
                  </m:r>
                </m:sub>
              </m:sSub>
            </m:e>
          </m:d>
          <m:r>
            <m:rPr>
              <m:sty m:val="p"/>
            </m:rPr>
            <w:rPr>
              <w:rFonts w:ascii="Cambria Math" w:hAnsi="Cambria Math"/>
              <w:szCs w:val="22"/>
            </w:rPr>
            <w:br/>
          </m:r>
        </m:oMath>
        <m:oMath>
          <m:sSub>
            <m:sSubPr>
              <m:ctrlPr>
                <w:rPr>
                  <w:rFonts w:ascii="Cambria Math" w:hAnsi="Cambria Math"/>
                  <w:i/>
                  <w:szCs w:val="22"/>
                </w:rPr>
              </m:ctrlPr>
            </m:sSubPr>
            <m:e>
              <m:r>
                <m:rPr>
                  <m:aln/>
                </m:rPr>
                <w:rPr>
                  <w:rFonts w:ascii="Cambria Math" w:hAnsi="Cambria Math"/>
                  <w:szCs w:val="22"/>
                </w:rPr>
                <m:t>+ λ</m:t>
              </m:r>
            </m:e>
            <m:sub>
              <m:r>
                <w:rPr>
                  <w:rFonts w:ascii="Cambria Math" w:hAnsi="Cambria Math"/>
                  <w:szCs w:val="22"/>
                </w:rPr>
                <m:t>diffusion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diffusion</m:t>
              </m:r>
            </m:sub>
          </m:sSub>
          <m:r>
            <m:rPr>
              <m:sty m:val="p"/>
            </m:rPr>
            <w:rPr>
              <w:rFonts w:ascii="Cambria Math" w:hAnsi="Cambria Math"/>
              <w:szCs w:val="22"/>
            </w:rPr>
            <w:br/>
          </m:r>
        </m:oMath>
        <m:oMath>
          <m:r>
            <m:rPr>
              <m:aln/>
            </m:rP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λ</m:t>
              </m:r>
            </m:e>
            <m:sub>
              <m:r>
                <w:rPr>
                  <w:rFonts w:ascii="Cambria Math" w:hAnsi="Cambria Math"/>
                  <w:szCs w:val="22"/>
                </w:rPr>
                <m:t>Clustering</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clustering</m:t>
              </m:r>
            </m:sub>
          </m:sSub>
          <m:r>
            <m:rPr>
              <m:sty m:val="p"/>
            </m:rPr>
            <w:rPr>
              <w:rFonts w:ascii="Cambria Math" w:hAnsi="Cambria Math"/>
              <w:szCs w:val="22"/>
            </w:rPr>
            <w:br/>
          </m:r>
        </m:oMath>
        <m:oMath>
          <m:r>
            <m:rPr>
              <m:aln/>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Regression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regression</m:t>
              </m:r>
            </m:sub>
          </m:sSub>
          <m:r>
            <m:rPr>
              <m:sty m:val="p"/>
            </m:rPr>
            <w:rPr>
              <w:rFonts w:ascii="Cambria Math" w:hAnsi="Cambria Math"/>
              <w:szCs w:val="22"/>
            </w:rPr>
            <w:br/>
          </m:r>
        </m:oMath>
        <m:oMath>
          <m:r>
            <m:rPr>
              <m:aln/>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Classification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classification</m:t>
              </m:r>
            </m:sub>
          </m:sSub>
          <m:r>
            <m:rPr>
              <m:sty m:val="p"/>
            </m:rPr>
            <w:rPr>
              <w:rFonts w:ascii="Cambria Math" w:hAnsi="Cambria Math"/>
              <w:szCs w:val="22"/>
            </w:rPr>
            <w:br/>
          </m:r>
        </m:oMath>
        <m:oMath>
          <m:r>
            <m:rPr>
              <m:aln/>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structure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Tree</m:t>
              </m:r>
            </m:sub>
          </m:sSub>
        </m:oMath>
      </m:oMathPara>
    </w:p>
    <w:p w14:paraId="16367F60" w14:textId="3077B494" w:rsidR="00804617" w:rsidRDefault="0072223C" w:rsidP="00D65790">
      <w:pPr>
        <w:jc w:val="left"/>
        <w:rPr>
          <w:rFonts w:ascii="Times New Roman" w:hAnsi="Times New Roman" w:cs="Times New Roman"/>
        </w:rPr>
      </w:pPr>
      <w:r>
        <w:rPr>
          <w:rFonts w:ascii="Times New Roman" w:hAnsi="Times New Roman" w:cs="Times New Roman" w:hint="eastAsia"/>
        </w:rPr>
        <w:t>al</w:t>
      </w:r>
      <w:r>
        <w:rPr>
          <w:rFonts w:ascii="Times New Roman" w:hAnsi="Times New Roman" w:cs="Times New Roman"/>
        </w:rPr>
        <w:t xml:space="preserve">l </w:t>
      </w:r>
      <m:oMath>
        <m:r>
          <m:rPr>
            <m:sty m:val="p"/>
          </m:rPr>
          <w:rPr>
            <w:rFonts w:ascii="Cambria Math" w:hAnsi="Cambria Math" w:cs="Times New Roman"/>
          </w:rPr>
          <m:t>λ</m:t>
        </m:r>
      </m:oMath>
      <w:r>
        <w:rPr>
          <w:rFonts w:ascii="Times New Roman" w:hAnsi="Times New Roman" w:cs="Times New Roman" w:hint="eastAsia"/>
        </w:rPr>
        <w:t>s</w:t>
      </w:r>
      <w:r>
        <w:rPr>
          <w:rFonts w:ascii="Times New Roman" w:hAnsi="Times New Roman" w:cs="Times New Roman"/>
        </w:rPr>
        <w:t xml:space="preserve"> are hyper parameters that control weights between each part, and the detail term of each </w:t>
      </w:r>
      <w:r w:rsidR="00FC35D7">
        <w:rPr>
          <w:rFonts w:ascii="Times New Roman" w:hAnsi="Times New Roman" w:cs="Times New Roman"/>
        </w:rPr>
        <w:t>loss</w:t>
      </w:r>
      <w:r>
        <w:rPr>
          <w:rFonts w:ascii="Times New Roman" w:hAnsi="Times New Roman" w:cs="Times New Roman"/>
        </w:rPr>
        <w:t xml:space="preserve"> will be introduced below.</w:t>
      </w:r>
    </w:p>
    <w:p w14:paraId="35DF3FE7" w14:textId="77777777" w:rsidR="0072223C" w:rsidRPr="00804617" w:rsidRDefault="0072223C" w:rsidP="00D65790">
      <w:pPr>
        <w:jc w:val="left"/>
        <w:rPr>
          <w:rFonts w:ascii="Times New Roman" w:hAnsi="Times New Roman" w:cs="Times New Roman"/>
        </w:rPr>
      </w:pPr>
    </w:p>
    <w:p w14:paraId="507B7285" w14:textId="0E168317" w:rsidR="002A3373" w:rsidRDefault="0083791D" w:rsidP="00D65790">
      <w:pPr>
        <w:jc w:val="left"/>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econstruction loss</w:t>
      </w:r>
    </w:p>
    <w:p w14:paraId="33011339" w14:textId="3E49A504" w:rsidR="008A226F" w:rsidRDefault="008A226F" w:rsidP="00D65790">
      <w:pPr>
        <w:jc w:val="left"/>
        <w:rPr>
          <w:rFonts w:ascii="Times New Roman" w:hAnsi="Times New Roman" w:cs="Times New Roman"/>
        </w:rPr>
      </w:pPr>
      <w:r>
        <w:rPr>
          <w:rFonts w:ascii="Times New Roman" w:hAnsi="Times New Roman" w:cs="Times New Roman"/>
        </w:rPr>
        <w:lastRenderedPageBreak/>
        <w:t xml:space="preserve">The basic </w:t>
      </w:r>
      <w:r>
        <w:rPr>
          <w:rFonts w:ascii="Times New Roman" w:hAnsi="Times New Roman" w:cs="Times New Roman" w:hint="eastAsia"/>
        </w:rPr>
        <w:t>p</w:t>
      </w:r>
      <w:r>
        <w:rPr>
          <w:rFonts w:ascii="Times New Roman" w:hAnsi="Times New Roman" w:cs="Times New Roman"/>
        </w:rPr>
        <w:t xml:space="preserve">art of losses that make the model an auto-encoder is the reconstruction loss. It </w:t>
      </w:r>
      <w:r w:rsidR="00804617">
        <w:rPr>
          <w:rFonts w:ascii="Times New Roman" w:hAnsi="Times New Roman" w:cs="Times New Roman"/>
        </w:rPr>
        <w:t xml:space="preserve">is </w:t>
      </w:r>
      <w:r w:rsidR="0014343B">
        <w:rPr>
          <w:rFonts w:ascii="Times New Roman" w:hAnsi="Times New Roman" w:cs="Times New Roman"/>
        </w:rPr>
        <w:t>defined as mean square error between reconstructed data and original data. That is</w:t>
      </w:r>
    </w:p>
    <w:p w14:paraId="2A4C70E2" w14:textId="310AEB86" w:rsidR="0014343B" w:rsidRPr="0014343B" w:rsidRDefault="0033348F" w:rsidP="0014343B">
      <w:pPr>
        <w:jc w:val="cente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recons</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ij</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d>
                    </m:e>
                    <m:sup>
                      <m:r>
                        <w:rPr>
                          <w:rFonts w:ascii="Cambria Math" w:hAnsi="Cambria Math" w:cs="Times New Roman"/>
                        </w:rPr>
                        <m:t>2</m:t>
                      </m:r>
                    </m:sup>
                  </m:sSup>
                </m:e>
              </m:nary>
            </m:e>
          </m:nary>
          <m:r>
            <w:rPr>
              <w:rFonts w:ascii="Cambria Math" w:hAnsi="Cambria Math" w:cs="Times New Roman"/>
            </w:rPr>
            <m:t xml:space="preserve"> </m:t>
          </m:r>
        </m:oMath>
      </m:oMathPara>
    </w:p>
    <w:p w14:paraId="0FB5B334" w14:textId="52B0539F" w:rsidR="00804617" w:rsidRDefault="0014343B" w:rsidP="00D65790">
      <w:pPr>
        <w:jc w:val="left"/>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here </w:t>
      </w:r>
      <m:oMath>
        <m:r>
          <w:rPr>
            <w:rFonts w:ascii="Cambria Math" w:hAnsi="Cambria Math" w:cs="Times New Roman"/>
          </w:rPr>
          <m:t>n</m:t>
        </m:r>
      </m:oMath>
      <w:r>
        <w:rPr>
          <w:rFonts w:ascii="Times New Roman" w:hAnsi="Times New Roman" w:cs="Times New Roman"/>
        </w:rPr>
        <w:t xml:space="preserve"> is the number of cells, </w:t>
      </w:r>
      <m:oMath>
        <m:r>
          <w:rPr>
            <w:rFonts w:ascii="Cambria Math" w:hAnsi="Cambria Math" w:cs="Times New Roman"/>
          </w:rPr>
          <m:t>m</m:t>
        </m:r>
      </m:oMath>
      <w:r>
        <w:rPr>
          <w:rFonts w:ascii="Times New Roman" w:hAnsi="Times New Roman" w:cs="Times New Roman"/>
        </w:rPr>
        <w:t xml:space="preserve"> is the number of genes,</w:t>
      </w:r>
      <w:r w:rsidRPr="0014343B">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oMath>
      <w:r>
        <w:rPr>
          <w:rFonts w:ascii="Times New Roman" w:hAnsi="Times New Roman" w:cs="Times New Roman"/>
        </w:rPr>
        <w:t xml:space="preserve"> represents the expression level of gene</w:t>
      </w:r>
      <m:oMath>
        <m:r>
          <w:rPr>
            <w:rFonts w:ascii="Cambria Math" w:hAnsi="Cambria Math" w:cs="Times New Roman"/>
          </w:rPr>
          <m:t xml:space="preserve"> j</m:t>
        </m:r>
      </m:oMath>
      <w:r>
        <w:rPr>
          <w:rFonts w:ascii="Times New Roman" w:hAnsi="Times New Roman" w:cs="Times New Roman"/>
        </w:rPr>
        <w:t xml:space="preserve"> in cell </w:t>
      </w:r>
      <m:oMath>
        <m:r>
          <w:rPr>
            <w:rFonts w:ascii="Cambria Math" w:hAnsi="Cambria Math" w:cs="Times New Roman"/>
          </w:rPr>
          <m:t>i</m:t>
        </m:r>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 xml:space="preserve"> represents the reconstructed expression level of gene </w:t>
      </w:r>
      <m:oMath>
        <m:r>
          <w:rPr>
            <w:rFonts w:ascii="Cambria Math" w:hAnsi="Cambria Math" w:cs="Times New Roman"/>
          </w:rPr>
          <m:t>j</m:t>
        </m:r>
      </m:oMath>
      <w:r>
        <w:rPr>
          <w:rFonts w:ascii="Times New Roman" w:hAnsi="Times New Roman" w:cs="Times New Roman"/>
        </w:rPr>
        <w:t xml:space="preserve"> in cell </w:t>
      </w:r>
      <m:oMath>
        <m:r>
          <w:rPr>
            <w:rFonts w:ascii="Cambria Math" w:hAnsi="Cambria Math" w:cs="Times New Roman"/>
          </w:rPr>
          <m:t>i</m:t>
        </m:r>
      </m:oMath>
    </w:p>
    <w:p w14:paraId="7FD0FFC3" w14:textId="77777777" w:rsidR="00804617" w:rsidRDefault="00804617" w:rsidP="00D65790">
      <w:pPr>
        <w:jc w:val="left"/>
        <w:rPr>
          <w:rFonts w:ascii="Times New Roman" w:hAnsi="Times New Roman" w:cs="Times New Roman"/>
        </w:rPr>
      </w:pPr>
    </w:p>
    <w:p w14:paraId="070569A4" w14:textId="0AFA389E" w:rsidR="0083791D" w:rsidRDefault="0083791D" w:rsidP="00D65790">
      <w:pPr>
        <w:jc w:val="left"/>
        <w:rPr>
          <w:rFonts w:ascii="Times New Roman" w:hAnsi="Times New Roman" w:cs="Times New Roman"/>
        </w:rPr>
      </w:pPr>
      <w:r>
        <w:rPr>
          <w:rFonts w:ascii="Times New Roman" w:hAnsi="Times New Roman" w:cs="Times New Roman"/>
        </w:rPr>
        <w:t>KL divergence</w:t>
      </w:r>
    </w:p>
    <w:p w14:paraId="09FC68A3" w14:textId="3B964CEE" w:rsidR="00A97BC3" w:rsidRPr="00A97BC3" w:rsidRDefault="0014343B" w:rsidP="00D65790">
      <w:pPr>
        <w:jc w:val="left"/>
        <w:rPr>
          <w:rFonts w:ascii="Times New Roman" w:hAnsi="Times New Roman" w:cs="Times New Roman"/>
        </w:rPr>
      </w:pPr>
      <w:r>
        <w:rPr>
          <w:rFonts w:ascii="Times New Roman" w:hAnsi="Times New Roman" w:cs="Times New Roman" w:hint="eastAsia"/>
        </w:rPr>
        <w:t>KL</w:t>
      </w:r>
      <w:r>
        <w:rPr>
          <w:rFonts w:ascii="Times New Roman" w:hAnsi="Times New Roman" w:cs="Times New Roman"/>
        </w:rPr>
        <w:t xml:space="preserve"> divergence </w:t>
      </w:r>
      <w:r>
        <w:rPr>
          <w:rFonts w:ascii="Times New Roman" w:hAnsi="Times New Roman" w:cs="Times New Roman" w:hint="eastAsia"/>
        </w:rPr>
        <w:t>wo</w:t>
      </w:r>
      <w:r>
        <w:rPr>
          <w:rFonts w:ascii="Times New Roman" w:hAnsi="Times New Roman" w:cs="Times New Roman"/>
        </w:rPr>
        <w:t xml:space="preserve">rks as regularization component that prevent over-fitting. For continuous dimensions, KL divergence constrain the posterior distribution to be closed to </w:t>
      </w:r>
      <w:r w:rsidR="00A97BC3">
        <w:rPr>
          <w:rFonts w:ascii="Times New Roman" w:hAnsi="Times New Roman" w:cs="Times New Roman"/>
        </w:rPr>
        <w:t xml:space="preserve">standard Normal distribution </w:t>
      </w:r>
      <m:oMath>
        <m:r>
          <m:rPr>
            <m:sty m:val="p"/>
          </m:rPr>
          <w:rPr>
            <w:rFonts w:ascii="Cambria Math" w:hAnsi="Cambria Math" w:cs="Times New Roman"/>
          </w:rPr>
          <m:t>Normal(0,1)</m:t>
        </m:r>
      </m:oMath>
      <w:r>
        <w:rPr>
          <w:rFonts w:ascii="Times New Roman" w:hAnsi="Times New Roman" w:cs="Times New Roman" w:hint="eastAsia"/>
        </w:rPr>
        <w:t>.</w:t>
      </w:r>
      <w:r>
        <w:rPr>
          <w:rFonts w:ascii="Times New Roman" w:hAnsi="Times New Roman" w:cs="Times New Roman"/>
        </w:rPr>
        <w:t xml:space="preserve"> For discrete dimensions, KL divergence constrain the posterior distribution to be closed to </w:t>
      </w:r>
      <w:r w:rsidR="00A97BC3">
        <w:rPr>
          <w:rFonts w:ascii="Times New Roman" w:hAnsi="Times New Roman" w:cs="Times New Roman"/>
        </w:rPr>
        <w:t xml:space="preserve">uniform categorical distribution </w:t>
      </w:r>
      <m:oMath>
        <m:r>
          <m:rPr>
            <m:sty m:val="p"/>
          </m:rPr>
          <w:rPr>
            <w:rFonts w:ascii="Cambria Math" w:hAnsi="Cambria Math" w:cs="Times New Roman"/>
          </w:rPr>
          <m:t>Category(</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c</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c</m:t>
            </m:r>
          </m:den>
        </m:f>
        <m:r>
          <m:rPr>
            <m:sty m:val="p"/>
          </m:rPr>
          <w:rPr>
            <w:rFonts w:ascii="Cambria Math" w:hAnsi="Cambria Math" w:cs="Times New Roman"/>
          </w:rPr>
          <m:t>)</m:t>
        </m:r>
      </m:oMath>
      <w:r w:rsidR="00A97BC3">
        <w:rPr>
          <w:rFonts w:ascii="Times New Roman" w:hAnsi="Times New Roman" w:cs="Times New Roman"/>
        </w:rPr>
        <w:t xml:space="preserve">, where </w:t>
      </w:r>
      <m:oMath>
        <m:r>
          <m:rPr>
            <m:sty m:val="p"/>
          </m:rPr>
          <w:rPr>
            <w:rFonts w:ascii="Cambria Math" w:hAnsi="Cambria Math" w:cs="Times New Roman"/>
          </w:rPr>
          <m:t>c</m:t>
        </m:r>
      </m:oMath>
      <w:r w:rsidR="00A97BC3">
        <w:rPr>
          <w:rFonts w:ascii="Times New Roman" w:hAnsi="Times New Roman" w:cs="Times New Roman"/>
        </w:rPr>
        <w:t xml:space="preserve"> is the number of categories in this dimension.</w:t>
      </w:r>
    </w:p>
    <w:p w14:paraId="22143EA1" w14:textId="77777777" w:rsidR="0014343B" w:rsidRDefault="0014343B" w:rsidP="00D65790">
      <w:pPr>
        <w:jc w:val="left"/>
        <w:rPr>
          <w:rFonts w:ascii="Times New Roman" w:hAnsi="Times New Roman" w:cs="Times New Roman"/>
        </w:rPr>
      </w:pPr>
    </w:p>
    <w:p w14:paraId="06D6D9A4" w14:textId="124E0BA2" w:rsidR="00A97BC3" w:rsidRDefault="00A97BC3" w:rsidP="00D65790">
      <w:pPr>
        <w:jc w:val="left"/>
        <w:rPr>
          <w:rFonts w:ascii="Times New Roman" w:hAnsi="Times New Roman" w:cs="Times New Roman"/>
        </w:rPr>
      </w:pPr>
      <w:r>
        <w:rPr>
          <w:rFonts w:ascii="Times New Roman" w:hAnsi="Times New Roman" w:cs="Times New Roman"/>
        </w:rPr>
        <w:t xml:space="preserve">Diffusion loss </w:t>
      </w:r>
    </w:p>
    <w:p w14:paraId="5720F2A8" w14:textId="41645701" w:rsidR="00A97BC3" w:rsidRDefault="0072223C" w:rsidP="00D65790">
      <w:pPr>
        <w:jc w:val="left"/>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ome of the continuous dimensions can be defined as diffusion dims</w:t>
      </w:r>
      <w:r w:rsidR="00A97BC3">
        <w:rPr>
          <w:rFonts w:ascii="Times New Roman" w:hAnsi="Times New Roman" w:cs="Times New Roman"/>
        </w:rPr>
        <w:t xml:space="preserve">, playing the same roles as reductions in diffusion map. We want </w:t>
      </w:r>
      <w:r w:rsidR="00FC35D7">
        <w:rPr>
          <w:rFonts w:ascii="Times New Roman" w:hAnsi="Times New Roman" w:cs="Times New Roman"/>
        </w:rPr>
        <w:t>those cells</w:t>
      </w:r>
      <w:r w:rsidR="00A97BC3">
        <w:rPr>
          <w:rFonts w:ascii="Times New Roman" w:hAnsi="Times New Roman" w:cs="Times New Roman"/>
        </w:rPr>
        <w:t xml:space="preserve"> with similar scores at diffusion dims should also be similar in expression level. </w:t>
      </w:r>
      <w:r w:rsidR="00504EAC">
        <w:rPr>
          <w:rFonts w:ascii="Times New Roman" w:hAnsi="Times New Roman" w:cs="Times New Roman"/>
        </w:rPr>
        <w:t>So,</w:t>
      </w:r>
      <w:r w:rsidR="00A97BC3">
        <w:rPr>
          <w:rFonts w:ascii="Times New Roman" w:hAnsi="Times New Roman" w:cs="Times New Roman"/>
        </w:rPr>
        <w:t xml:space="preserve"> we first construct k</w:t>
      </w:r>
      <w:r w:rsidR="00A97BC3">
        <w:rPr>
          <w:rFonts w:ascii="Times New Roman" w:hAnsi="Times New Roman" w:cs="Times New Roman" w:hint="eastAsia"/>
        </w:rPr>
        <w:t>-</w:t>
      </w:r>
      <w:r w:rsidR="00A97BC3">
        <w:rPr>
          <w:rFonts w:ascii="Times New Roman" w:hAnsi="Times New Roman" w:cs="Times New Roman"/>
        </w:rPr>
        <w:t xml:space="preserve">nearest neighbor </w:t>
      </w:r>
      <w:r w:rsidR="00A97BC3">
        <w:rPr>
          <w:rFonts w:ascii="Times New Roman" w:hAnsi="Times New Roman" w:cs="Times New Roman" w:hint="eastAsia"/>
        </w:rPr>
        <w:t>f</w:t>
      </w:r>
      <w:r w:rsidR="00A97BC3">
        <w:rPr>
          <w:rFonts w:ascii="Times New Roman" w:hAnsi="Times New Roman" w:cs="Times New Roman"/>
        </w:rPr>
        <w:t xml:space="preserve">or all cells, and then </w:t>
      </w:r>
      <w:r>
        <w:rPr>
          <w:rFonts w:ascii="Times New Roman" w:hAnsi="Times New Roman" w:cs="Times New Roman"/>
        </w:rPr>
        <w:t xml:space="preserve">for each cell, average of its neighbors’ latent distribution will be calculated and input into decoder to generate a reconstruction expression vector </w:t>
      </w:r>
      <m:oMath>
        <m:sSup>
          <m:sSupPr>
            <m:ctrlPr>
              <w:rPr>
                <w:rFonts w:ascii="Cambria Math" w:hAnsi="Cambria Math" w:cs="Times New Roman"/>
              </w:rPr>
            </m:ctrlPr>
          </m:sSupPr>
          <m:e>
            <m:r>
              <w:rPr>
                <w:rFonts w:ascii="Cambria Math" w:hAnsi="Cambria Math" w:cs="Times New Roman" w:hint="eastAsia"/>
              </w:rPr>
              <m:t>x</m:t>
            </m:r>
            <m:ctrlPr>
              <w:rPr>
                <w:rFonts w:ascii="Cambria Math" w:hAnsi="Cambria Math" w:cs="Times New Roman" w:hint="eastAsia"/>
              </w:rPr>
            </m:ctrlPr>
          </m:e>
          <m:sup>
            <m:r>
              <m:rPr>
                <m:sty m:val="p"/>
              </m:rPr>
              <w:rPr>
                <w:rFonts w:ascii="Cambria Math" w:hAnsi="Cambria Math" w:cs="Times New Roman"/>
              </w:rPr>
              <m:t>''</m:t>
            </m:r>
          </m:sup>
        </m:sSup>
      </m:oMath>
      <w:r>
        <w:rPr>
          <w:rFonts w:ascii="Times New Roman" w:hAnsi="Times New Roman" w:cs="Times New Roman" w:hint="eastAsia"/>
        </w:rPr>
        <w:t>.</w:t>
      </w:r>
      <w:r>
        <w:rPr>
          <w:rFonts w:ascii="Times New Roman" w:hAnsi="Times New Roman" w:cs="Times New Roman"/>
        </w:rPr>
        <w:t xml:space="preserve"> Diffusion loss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diffusion</m:t>
            </m:r>
          </m:sub>
        </m:sSub>
      </m:oMath>
      <w:r>
        <w:rPr>
          <w:rFonts w:ascii="Times New Roman" w:hAnsi="Times New Roman" w:cs="Times New Roman" w:hint="eastAsia"/>
        </w:rPr>
        <w:t xml:space="preserve"> </w:t>
      </w:r>
      <w:r>
        <w:rPr>
          <w:rFonts w:ascii="Times New Roman" w:hAnsi="Times New Roman" w:cs="Times New Roman"/>
        </w:rPr>
        <w:t>is defined as</w:t>
      </w:r>
    </w:p>
    <w:p w14:paraId="7731B1CE" w14:textId="1C6F6FB8" w:rsidR="0072223C" w:rsidRDefault="0033348F" w:rsidP="00D65790">
      <w:pPr>
        <w:jc w:val="lef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diffusion</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ij</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d>
                    </m:e>
                    <m:sup>
                      <m:r>
                        <w:rPr>
                          <w:rFonts w:ascii="Cambria Math" w:hAnsi="Cambria Math" w:cs="Times New Roman"/>
                        </w:rPr>
                        <m:t>2</m:t>
                      </m:r>
                    </m:sup>
                  </m:sSup>
                </m:e>
              </m:nary>
            </m:e>
          </m:nary>
        </m:oMath>
      </m:oMathPara>
    </w:p>
    <w:p w14:paraId="07169A68" w14:textId="1853D0FD" w:rsidR="00A97BC3" w:rsidRDefault="0072223C" w:rsidP="00D65790">
      <w:pPr>
        <w:jc w:val="left"/>
        <w:rPr>
          <w:rFonts w:ascii="Times New Roman" w:hAnsi="Times New Roman" w:cs="Times New Roman"/>
        </w:rPr>
      </w:pPr>
      <w:r>
        <w:rPr>
          <w:rFonts w:ascii="Times New Roman" w:hAnsi="Times New Roman" w:cs="Times New Roman"/>
        </w:rPr>
        <w:t>Clustering loss</w:t>
      </w:r>
    </w:p>
    <w:p w14:paraId="62853A6C" w14:textId="58F3F147" w:rsidR="0072223C" w:rsidRDefault="0072223C" w:rsidP="00D65790">
      <w:pPr>
        <w:jc w:val="left"/>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ome of the discrete dimensions can be defined as clustering dims. The principle of clustering dims is to keep cells within a cluster have similar expression level, and cells between different clusters have distinct expression level. </w:t>
      </w:r>
    </w:p>
    <w:p w14:paraId="217C199F" w14:textId="083E85BF" w:rsidR="0072223C" w:rsidRPr="00376CEB" w:rsidRDefault="0033348F" w:rsidP="00D65790">
      <w:pPr>
        <w:jc w:val="left"/>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clustering</m:t>
              </m:r>
            </m:sub>
          </m:sSub>
          <m:r>
            <w:rPr>
              <w:rFonts w:ascii="Cambria Math" w:hAnsi="Cambria Math" w:cs="Times New Roman"/>
            </w:rPr>
            <m:t>=</m:t>
          </m:r>
          <m:nary>
            <m:naryPr>
              <m:chr m:val="∑"/>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e>
                <m:e>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e>
              </m:eqAr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e>
                  </m:d>
                </m:e>
                <m:sup>
                  <m:r>
                    <w:rPr>
                      <w:rFonts w:ascii="Cambria Math" w:hAnsi="Cambria Math" w:cs="Times New Roman"/>
                    </w:rPr>
                    <m:t>2</m:t>
                  </m:r>
                </m:sup>
              </m:sSup>
            </m:e>
          </m:nary>
          <m:r>
            <w:rPr>
              <w:rFonts w:ascii="Cambria Math" w:hAnsi="Cambria Math" w:cs="Times New Roman"/>
            </w:rPr>
            <m:t>-α</m:t>
          </m:r>
          <m:nary>
            <m:naryPr>
              <m:chr m:val="∑"/>
              <m:supHide m:val="1"/>
              <m:ctrlPr>
                <w:rPr>
                  <w:rFonts w:ascii="Cambria Math" w:hAnsi="Cambria Math" w:cs="Times New Roman"/>
                  <w:i/>
                </w:rPr>
              </m:ctrlPr>
            </m:naryPr>
            <m:sub>
              <m:r>
                <w:rPr>
                  <w:rFonts w:ascii="Cambria Math" w:hAnsi="Cambria Math" w:cs="Times New Roman"/>
                </w:rPr>
                <m:t>i,j∈c</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e>
                  </m:d>
                </m:e>
                <m:sup>
                  <m:r>
                    <w:rPr>
                      <w:rFonts w:ascii="Cambria Math" w:hAnsi="Cambria Math" w:cs="Times New Roman"/>
                    </w:rPr>
                    <m:t>2</m:t>
                  </m:r>
                </m:sup>
              </m:sSup>
            </m:e>
          </m:nary>
        </m:oMath>
      </m:oMathPara>
    </w:p>
    <w:p w14:paraId="792C05CC" w14:textId="09FD8B44" w:rsidR="0072223C" w:rsidRPr="0072223C" w:rsidRDefault="00376CEB" w:rsidP="00D65790">
      <w:pPr>
        <w:jc w:val="left"/>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here </w:t>
      </w:r>
      <m:oMath>
        <m:r>
          <w:rPr>
            <w:rFonts w:ascii="Cambria Math" w:hAnsi="Cambria Math" w:cs="Times New Roman"/>
          </w:rPr>
          <m:t>c</m:t>
        </m:r>
      </m:oMath>
      <w:r>
        <w:rPr>
          <w:rFonts w:ascii="Times New Roman" w:hAnsi="Times New Roman" w:cs="Times New Roman" w:hint="eastAsia"/>
        </w:rPr>
        <w:t xml:space="preserve"> </w:t>
      </w:r>
      <w:r>
        <w:rPr>
          <w:rFonts w:ascii="Times New Roman" w:hAnsi="Times New Roman" w:cs="Times New Roman"/>
        </w:rPr>
        <w:t xml:space="preserve">means a cluster index,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w:r>
        <w:rPr>
          <w:rFonts w:ascii="Times New Roman" w:hAnsi="Times New Roman" w:cs="Times New Roman" w:hint="eastAsia"/>
        </w:rPr>
        <w:t xml:space="preserve"> </w:t>
      </w:r>
      <w:r>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w:r>
        <w:rPr>
          <w:rFonts w:ascii="Times New Roman" w:hAnsi="Times New Roman" w:cs="Times New Roman" w:hint="eastAsia"/>
        </w:rPr>
        <w:t xml:space="preserve"> </w:t>
      </w:r>
      <w:r>
        <w:rPr>
          <w:rFonts w:ascii="Times New Roman" w:hAnsi="Times New Roman" w:cs="Times New Roman"/>
        </w:rPr>
        <w:t xml:space="preserve">means two different clusters,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m:t>
            </m:r>
          </m:sub>
        </m:sSub>
      </m:oMath>
      <w:r>
        <w:rPr>
          <w:rFonts w:ascii="Times New Roman" w:hAnsi="Times New Roman" w:cs="Times New Roman" w:hint="eastAsia"/>
        </w:rPr>
        <w:t xml:space="preserve"> </w:t>
      </w:r>
      <w:r>
        <w:rPr>
          <w:rFonts w:ascii="Times New Roman" w:hAnsi="Times New Roman" w:cs="Times New Roman"/>
        </w:rPr>
        <w:t xml:space="preserve">means the expression vector of cell </w:t>
      </w:r>
      <m:oMath>
        <m:r>
          <w:rPr>
            <w:rFonts w:ascii="Cambria Math" w:hAnsi="Cambria Math" w:cs="Times New Roman"/>
          </w:rPr>
          <m:t>i</m:t>
        </m:r>
      </m:oMath>
      <w:r>
        <w:rPr>
          <w:rFonts w:ascii="Times New Roman" w:hAnsi="Times New Roman" w:cs="Times New Roman" w:hint="eastAsia"/>
        </w:rPr>
        <w:t xml:space="preserve"> </w:t>
      </w:r>
      <w:r>
        <w:rPr>
          <w:rFonts w:ascii="Times New Roman" w:hAnsi="Times New Roman" w:cs="Times New Roman"/>
        </w:rPr>
        <w:t xml:space="preserve">and cell </w:t>
      </w:r>
      <m:oMath>
        <m:r>
          <w:rPr>
            <w:rFonts w:ascii="Cambria Math" w:hAnsi="Cambria Math" w:cs="Times New Roman"/>
          </w:rPr>
          <m:t>j</m:t>
        </m:r>
      </m:oMath>
      <w:r>
        <w:rPr>
          <w:rFonts w:ascii="Times New Roman" w:hAnsi="Times New Roman" w:cs="Times New Roman" w:hint="eastAsia"/>
        </w:rPr>
        <w:t>,</w:t>
      </w:r>
      <w:r>
        <w:rPr>
          <w:rFonts w:ascii="Times New Roman" w:hAnsi="Times New Roman" w:cs="Times New Roman"/>
        </w:rPr>
        <w:t xml:space="preserve"> respectively, </w:t>
      </w:r>
      <m:oMath>
        <m:r>
          <w:rPr>
            <w:rFonts w:ascii="Cambria Math" w:hAnsi="Cambria Math" w:cs="Times New Roman"/>
          </w:rPr>
          <m:t>α</m:t>
        </m:r>
      </m:oMath>
      <w:r>
        <w:rPr>
          <w:rFonts w:ascii="Times New Roman" w:hAnsi="Times New Roman" w:cs="Times New Roman" w:hint="eastAsia"/>
        </w:rPr>
        <w:t xml:space="preserve"> </w:t>
      </w:r>
      <w:r>
        <w:rPr>
          <w:rFonts w:ascii="Times New Roman" w:hAnsi="Times New Roman" w:cs="Times New Roman"/>
        </w:rPr>
        <w:t>is a hyper parameter that balance between-cluster loss and within-cluster loss.</w:t>
      </w:r>
    </w:p>
    <w:p w14:paraId="5E83D9F5" w14:textId="77777777" w:rsidR="0072223C" w:rsidRPr="0072223C" w:rsidRDefault="0072223C" w:rsidP="00D65790">
      <w:pPr>
        <w:jc w:val="left"/>
        <w:rPr>
          <w:rFonts w:ascii="Times New Roman" w:hAnsi="Times New Roman" w:cs="Times New Roman"/>
        </w:rPr>
      </w:pPr>
    </w:p>
    <w:p w14:paraId="50CA99A0" w14:textId="1B22D5A5" w:rsidR="0083791D" w:rsidRDefault="0083791D" w:rsidP="00D65790">
      <w:pPr>
        <w:jc w:val="left"/>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egression loss</w:t>
      </w:r>
    </w:p>
    <w:p w14:paraId="226AEE1D" w14:textId="7A737AAF" w:rsidR="00504EAC" w:rsidRDefault="00504EAC" w:rsidP="00D65790">
      <w:pPr>
        <w:jc w:val="left"/>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regression loss is MSE loss between label and the </w:t>
      </w:r>
      <w:r w:rsidR="001E0F9A">
        <w:rPr>
          <w:rFonts w:ascii="Times New Roman" w:hAnsi="Times New Roman" w:cs="Times New Roman"/>
        </w:rPr>
        <w:t xml:space="preserve">mean parameter of </w:t>
      </w:r>
      <w:r>
        <w:rPr>
          <w:rFonts w:ascii="Times New Roman" w:hAnsi="Times New Roman" w:cs="Times New Roman"/>
        </w:rPr>
        <w:t xml:space="preserve">corresponding </w:t>
      </w:r>
      <w:r w:rsidR="001E0F9A">
        <w:rPr>
          <w:rFonts w:ascii="Times New Roman" w:hAnsi="Times New Roman" w:cs="Times New Roman"/>
        </w:rPr>
        <w:t>latent continuous dimension.</w:t>
      </w:r>
    </w:p>
    <w:p w14:paraId="447B9836" w14:textId="77777777" w:rsidR="00504EAC" w:rsidRDefault="00504EAC" w:rsidP="00D65790">
      <w:pPr>
        <w:jc w:val="left"/>
        <w:rPr>
          <w:rFonts w:ascii="Times New Roman" w:hAnsi="Times New Roman" w:cs="Times New Roman"/>
        </w:rPr>
      </w:pPr>
    </w:p>
    <w:p w14:paraId="276D1E1C" w14:textId="4D19838D" w:rsidR="0083791D" w:rsidRDefault="0083791D" w:rsidP="00D65790">
      <w:pPr>
        <w:jc w:val="left"/>
        <w:rPr>
          <w:rFonts w:ascii="Times New Roman" w:hAnsi="Times New Roman" w:cs="Times New Roman"/>
        </w:rPr>
      </w:pPr>
      <w:r>
        <w:rPr>
          <w:rFonts w:ascii="Times New Roman" w:hAnsi="Times New Roman" w:cs="Times New Roman"/>
        </w:rPr>
        <w:t>Classification loss</w:t>
      </w:r>
    </w:p>
    <w:p w14:paraId="66D89C8D" w14:textId="5AC93853" w:rsidR="001E0F9A" w:rsidRDefault="001E0F9A" w:rsidP="00D65790">
      <w:pPr>
        <w:jc w:val="left"/>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classification loss is cross entropy between label and the corresponding latent discrete dimension.</w:t>
      </w:r>
    </w:p>
    <w:p w14:paraId="1226F422" w14:textId="77777777" w:rsidR="001E0F9A" w:rsidRDefault="001E0F9A" w:rsidP="00D65790">
      <w:pPr>
        <w:jc w:val="left"/>
        <w:rPr>
          <w:rFonts w:ascii="Times New Roman" w:hAnsi="Times New Roman" w:cs="Times New Roman"/>
        </w:rPr>
      </w:pPr>
    </w:p>
    <w:p w14:paraId="0419DF7D" w14:textId="09902D45" w:rsidR="0083791D" w:rsidRDefault="0083791D" w:rsidP="00D65790">
      <w:pPr>
        <w:jc w:val="left"/>
        <w:rPr>
          <w:rFonts w:ascii="Times New Roman" w:hAnsi="Times New Roman" w:cs="Times New Roman"/>
        </w:rPr>
      </w:pPr>
      <w:r>
        <w:rPr>
          <w:rFonts w:ascii="Times New Roman" w:hAnsi="Times New Roman" w:cs="Times New Roman"/>
        </w:rPr>
        <w:lastRenderedPageBreak/>
        <w:t>Hierarchical loss</w:t>
      </w:r>
    </w:p>
    <w:p w14:paraId="7B257885" w14:textId="4626957D" w:rsidR="001E0F9A" w:rsidRDefault="001E0F9A" w:rsidP="00514AAD">
      <w:pPr>
        <w:jc w:val="left"/>
        <w:rPr>
          <w:rFonts w:ascii="Times New Roman" w:hAnsi="Times New Roman" w:cs="Times New Roman"/>
        </w:rPr>
      </w:pPr>
      <w:r>
        <w:rPr>
          <w:rFonts w:ascii="Times New Roman" w:hAnsi="Times New Roman" w:cs="Times New Roman"/>
        </w:rPr>
        <w:t xml:space="preserve">The hierarchical loss is </w:t>
      </w:r>
      <w:r w:rsidR="00514AAD">
        <w:rPr>
          <w:rFonts w:ascii="Times New Roman" w:hAnsi="Times New Roman" w:cs="Times New Roman"/>
        </w:rPr>
        <w:t xml:space="preserve">the cross entropy between 2 latent discrete dimensions that are designed to have hierarchical relationship. The </w:t>
      </w:r>
      <w:r w:rsidR="00514AAD" w:rsidRPr="00514AAD">
        <w:rPr>
          <w:rFonts w:ascii="Times New Roman" w:hAnsi="Times New Roman" w:cs="Times New Roman"/>
        </w:rPr>
        <w:t>descendant</w:t>
      </w:r>
      <w:r w:rsidR="00514AAD">
        <w:rPr>
          <w:rFonts w:ascii="Times New Roman" w:hAnsi="Times New Roman" w:cs="Times New Roman"/>
        </w:rPr>
        <w:t xml:space="preserve"> layer labels were first aggregate to ancestor label following the designed relationship. Then the cross entropy between aggregated labels and the model generated ancestor labels is defined as hierarchical loss.</w:t>
      </w:r>
    </w:p>
    <w:p w14:paraId="2196C4C3" w14:textId="69A6C1B3" w:rsidR="002A3373" w:rsidRDefault="002A3373" w:rsidP="00D65790">
      <w:pPr>
        <w:jc w:val="left"/>
        <w:rPr>
          <w:rFonts w:ascii="Times New Roman" w:hAnsi="Times New Roman" w:cs="Times New Roman"/>
          <w:b/>
        </w:rPr>
      </w:pPr>
    </w:p>
    <w:p w14:paraId="5C1002A7" w14:textId="2B4EECDF" w:rsidR="00177072" w:rsidRPr="00177072" w:rsidRDefault="00177072" w:rsidP="00177072">
      <w:pPr>
        <w:jc w:val="left"/>
        <w:rPr>
          <w:rFonts w:ascii="Times New Roman" w:hAnsi="Times New Roman" w:cs="Times New Roman"/>
          <w:b/>
        </w:rPr>
      </w:pPr>
      <w:r>
        <w:rPr>
          <w:rFonts w:ascii="Times New Roman" w:hAnsi="Times New Roman" w:cs="Times New Roman" w:hint="eastAsia"/>
          <w:b/>
        </w:rPr>
        <w:t>T</w:t>
      </w:r>
      <w:r>
        <w:rPr>
          <w:rFonts w:ascii="Times New Roman" w:hAnsi="Times New Roman" w:cs="Times New Roman"/>
          <w:b/>
        </w:rPr>
        <w:t xml:space="preserve">raining of the </w:t>
      </w:r>
      <w:r w:rsidRPr="00177072">
        <w:rPr>
          <w:rFonts w:ascii="Times New Roman" w:hAnsi="Times New Roman" w:cs="Times New Roman"/>
          <w:b/>
        </w:rPr>
        <w:t xml:space="preserve">UniCoord </w:t>
      </w:r>
      <w:r>
        <w:rPr>
          <w:rFonts w:ascii="Times New Roman" w:hAnsi="Times New Roman" w:cs="Times New Roman"/>
          <w:b/>
        </w:rPr>
        <w:t>Model</w:t>
      </w:r>
    </w:p>
    <w:p w14:paraId="6D42A2E6" w14:textId="77777777" w:rsidR="00177072" w:rsidRPr="00177072" w:rsidRDefault="00177072" w:rsidP="00177072">
      <w:pPr>
        <w:jc w:val="left"/>
        <w:rPr>
          <w:rFonts w:ascii="Times New Roman" w:hAnsi="Times New Roman" w:cs="Times New Roman"/>
          <w:b/>
        </w:rPr>
      </w:pPr>
    </w:p>
    <w:p w14:paraId="3070306A" w14:textId="3B3C0B74" w:rsidR="00177072" w:rsidRPr="00177072" w:rsidRDefault="00177072" w:rsidP="00177072">
      <w:pPr>
        <w:jc w:val="left"/>
        <w:rPr>
          <w:rFonts w:ascii="Times New Roman" w:hAnsi="Times New Roman" w:cs="Times New Roman"/>
        </w:rPr>
      </w:pPr>
      <w:r w:rsidRPr="00177072">
        <w:rPr>
          <w:rFonts w:ascii="Times New Roman" w:hAnsi="Times New Roman" w:cs="Times New Roman"/>
        </w:rPr>
        <w:t xml:space="preserve">The training of UniCoord model need a specific training dataset. It should have two parts, a gene expression </w:t>
      </w:r>
      <w:r w:rsidR="001E0F9A" w:rsidRPr="00177072">
        <w:rPr>
          <w:rFonts w:ascii="Times New Roman" w:hAnsi="Times New Roman" w:cs="Times New Roman"/>
        </w:rPr>
        <w:t>matrix,</w:t>
      </w:r>
      <w:r w:rsidRPr="00177072">
        <w:rPr>
          <w:rFonts w:ascii="Times New Roman" w:hAnsi="Times New Roman" w:cs="Times New Roman"/>
        </w:rPr>
        <w:t xml:space="preserve"> and a cellular coordinate. The matrix could be given </w:t>
      </w:r>
      <w:r w:rsidR="001E0F9A">
        <w:rPr>
          <w:rFonts w:ascii="Times New Roman" w:hAnsi="Times New Roman" w:cs="Times New Roman"/>
        </w:rPr>
        <w:t xml:space="preserve">as </w:t>
      </w:r>
      <w:proofErr w:type="spellStart"/>
      <w:proofErr w:type="gramStart"/>
      <w:r w:rsidR="001E0F9A">
        <w:rPr>
          <w:rFonts w:ascii="Times New Roman" w:hAnsi="Times New Roman" w:cs="Times New Roman"/>
        </w:rPr>
        <w:t>np.array</w:t>
      </w:r>
      <w:proofErr w:type="spellEnd"/>
      <w:proofErr w:type="gramEnd"/>
      <w:r w:rsidRPr="00177072">
        <w:rPr>
          <w:rFonts w:ascii="Times New Roman" w:hAnsi="Times New Roman" w:cs="Times New Roman"/>
        </w:rPr>
        <w:t xml:space="preserve"> or sparse matrix format in python, and should be log-normalized gene counts. The coordinates could be given as a data frame, csv file or other excel formats are acceptable. Discrete and continuous could be given in one file, but those discrete coordin</w:t>
      </w:r>
      <w:r>
        <w:rPr>
          <w:rFonts w:ascii="Times New Roman" w:hAnsi="Times New Roman" w:cs="Times New Roman"/>
        </w:rPr>
        <w:t>ates’ column names and category</w:t>
      </w:r>
      <w:r w:rsidRPr="00177072">
        <w:rPr>
          <w:rFonts w:ascii="Times New Roman" w:hAnsi="Times New Roman" w:cs="Times New Roman"/>
        </w:rPr>
        <w:t xml:space="preserve"> orders should be provided, otherwise they might be recognized as continuous coordinates.</w:t>
      </w:r>
      <w:r>
        <w:rPr>
          <w:rFonts w:ascii="Times New Roman" w:hAnsi="Times New Roman" w:cs="Times New Roman"/>
        </w:rPr>
        <w:t xml:space="preserve"> </w:t>
      </w:r>
    </w:p>
    <w:p w14:paraId="6C96B9FA" w14:textId="3CAC21E4" w:rsidR="009A3E1A" w:rsidRPr="009A3E1A" w:rsidRDefault="009A3E1A" w:rsidP="00D65790">
      <w:pPr>
        <w:jc w:val="left"/>
        <w:rPr>
          <w:rFonts w:ascii="Times New Roman" w:hAnsi="Times New Roman" w:cs="Times New Roman"/>
          <w:b/>
        </w:rPr>
      </w:pPr>
    </w:p>
    <w:p w14:paraId="21046056" w14:textId="56DDCB81" w:rsidR="002A3373" w:rsidRDefault="002A3373" w:rsidP="00D65790">
      <w:pPr>
        <w:jc w:val="left"/>
        <w:rPr>
          <w:rFonts w:ascii="Times New Roman" w:hAnsi="Times New Roman" w:cs="Times New Roman"/>
          <w:b/>
        </w:rPr>
      </w:pPr>
      <w:r>
        <w:rPr>
          <w:rFonts w:ascii="Times New Roman" w:hAnsi="Times New Roman" w:cs="Times New Roman"/>
          <w:b/>
        </w:rPr>
        <w:t>Datasets and preprocessing</w:t>
      </w:r>
    </w:p>
    <w:p w14:paraId="15D4ECBB" w14:textId="3AB41093" w:rsidR="002A3373" w:rsidRDefault="002A3373" w:rsidP="00D65790">
      <w:pPr>
        <w:jc w:val="left"/>
        <w:rPr>
          <w:rFonts w:ascii="Times New Roman" w:hAnsi="Times New Roman" w:cs="Times New Roman"/>
        </w:rPr>
      </w:pPr>
      <w:r>
        <w:rPr>
          <w:rFonts w:ascii="Times New Roman" w:hAnsi="Times New Roman" w:cs="Times New Roman"/>
        </w:rPr>
        <w:t>Datasets</w:t>
      </w:r>
      <w:r w:rsidR="001E0F9A">
        <w:rPr>
          <w:rFonts w:ascii="Times New Roman" w:hAnsi="Times New Roman" w:cs="Times New Roman"/>
        </w:rPr>
        <w:t xml:space="preserve"> used in this paper include single nuclear sequencing of an adult human heart (unpublished), and PBMC3k dataset from </w:t>
      </w:r>
      <w:proofErr w:type="spellStart"/>
      <w:r w:rsidR="001E0F9A">
        <w:rPr>
          <w:rFonts w:ascii="Times New Roman" w:hAnsi="Times New Roman" w:cs="Times New Roman"/>
        </w:rPr>
        <w:t>cellranger</w:t>
      </w:r>
      <w:proofErr w:type="spellEnd"/>
      <w:r w:rsidR="001E0F9A">
        <w:rPr>
          <w:rFonts w:ascii="Times New Roman" w:hAnsi="Times New Roman" w:cs="Times New Roman"/>
        </w:rPr>
        <w:t xml:space="preserve"> website. Gene count matrices went through cell size normalization, log transformation and highly variable genes selection. </w:t>
      </w:r>
      <w:r w:rsidR="00514AAD">
        <w:rPr>
          <w:rFonts w:ascii="Times New Roman" w:hAnsi="Times New Roman" w:cs="Times New Roman"/>
        </w:rPr>
        <w:t>A subset of matrix contains only t</w:t>
      </w:r>
      <w:r w:rsidR="001E0F9A">
        <w:rPr>
          <w:rFonts w:ascii="Times New Roman" w:hAnsi="Times New Roman" w:cs="Times New Roman"/>
        </w:rPr>
        <w:t xml:space="preserve">op 2000 </w:t>
      </w:r>
      <w:r w:rsidR="00514AAD">
        <w:rPr>
          <w:rFonts w:ascii="Times New Roman" w:hAnsi="Times New Roman" w:cs="Times New Roman"/>
        </w:rPr>
        <w:t xml:space="preserve">highly variable genes were kept for UniCoord training and testing. </w:t>
      </w:r>
    </w:p>
    <w:p w14:paraId="4B94A8B8" w14:textId="48412504" w:rsidR="005C573A" w:rsidRDefault="005C573A" w:rsidP="00D65790">
      <w:pPr>
        <w:jc w:val="left"/>
        <w:rPr>
          <w:rFonts w:ascii="Times New Roman" w:hAnsi="Times New Roman" w:cs="Times New Roman"/>
        </w:rPr>
      </w:pPr>
    </w:p>
    <w:p w14:paraId="0635EA71" w14:textId="6D313683" w:rsidR="007E6C4B" w:rsidRPr="007E6C4B" w:rsidRDefault="007E6C4B" w:rsidP="00D65790">
      <w:pPr>
        <w:jc w:val="left"/>
        <w:rPr>
          <w:rFonts w:ascii="Times New Roman" w:hAnsi="Times New Roman" w:cs="Times New Roman"/>
          <w:b/>
          <w:bCs/>
          <w:sz w:val="28"/>
          <w:szCs w:val="36"/>
        </w:rPr>
      </w:pPr>
      <w:r w:rsidRPr="007E6C4B">
        <w:rPr>
          <w:rFonts w:ascii="Times New Roman" w:hAnsi="Times New Roman" w:cs="Times New Roman" w:hint="eastAsia"/>
          <w:b/>
          <w:bCs/>
          <w:sz w:val="24"/>
          <w:szCs w:val="21"/>
        </w:rPr>
        <w:t>A</w:t>
      </w:r>
      <w:r w:rsidRPr="007E6C4B">
        <w:rPr>
          <w:rFonts w:ascii="Times New Roman" w:hAnsi="Times New Roman" w:cs="Times New Roman"/>
          <w:b/>
          <w:bCs/>
          <w:sz w:val="24"/>
          <w:szCs w:val="21"/>
        </w:rPr>
        <w:t>cknowledgement</w:t>
      </w:r>
      <w:r w:rsidRPr="007E6C4B">
        <w:rPr>
          <w:rFonts w:ascii="Times New Roman" w:hAnsi="Times New Roman" w:cs="Times New Roman"/>
          <w:b/>
          <w:bCs/>
          <w:sz w:val="28"/>
          <w:szCs w:val="36"/>
        </w:rPr>
        <w:t>:</w:t>
      </w:r>
    </w:p>
    <w:p w14:paraId="1405323C" w14:textId="05BE63CC" w:rsidR="007E6C4B" w:rsidRDefault="007E6C4B" w:rsidP="00D65790">
      <w:pPr>
        <w:jc w:val="left"/>
        <w:rPr>
          <w:rFonts w:ascii="Times New Roman" w:hAnsi="Times New Roman" w:cs="Times New Roman"/>
        </w:rPr>
      </w:pPr>
      <w:r w:rsidRPr="007E6C4B">
        <w:rPr>
          <w:rFonts w:ascii="Times New Roman" w:hAnsi="Times New Roman" w:cs="Times New Roman"/>
        </w:rPr>
        <w:t>This work is supported in part by NSFC grants (61721003, 62050178) and the Tsinghua-Fuzhou Institute of Data Technologies grant (TFIDT 2021003).</w:t>
      </w:r>
    </w:p>
    <w:p w14:paraId="1D3315CC" w14:textId="77777777" w:rsidR="007E6C4B" w:rsidRPr="00514AAD" w:rsidRDefault="007E6C4B" w:rsidP="00D65790">
      <w:pPr>
        <w:jc w:val="left"/>
        <w:rPr>
          <w:rFonts w:ascii="Times New Roman" w:hAnsi="Times New Roman" w:cs="Times New Roman"/>
        </w:rPr>
      </w:pPr>
    </w:p>
    <w:p w14:paraId="71DF3881" w14:textId="36F8376E" w:rsidR="00272B5F" w:rsidRDefault="005C573A" w:rsidP="00D65790">
      <w:pPr>
        <w:jc w:val="left"/>
        <w:rPr>
          <w:rFonts w:ascii="Times New Roman" w:hAnsi="Times New Roman" w:cs="Times New Roman"/>
          <w:b/>
          <w:bCs/>
          <w:sz w:val="28"/>
          <w:szCs w:val="36"/>
        </w:rPr>
      </w:pPr>
      <w:r w:rsidRPr="007E6C4B">
        <w:rPr>
          <w:rFonts w:ascii="Times New Roman" w:hAnsi="Times New Roman" w:cs="Times New Roman" w:hint="eastAsia"/>
          <w:b/>
          <w:bCs/>
          <w:sz w:val="24"/>
          <w:szCs w:val="21"/>
        </w:rPr>
        <w:t>Reference</w:t>
      </w:r>
      <w:r w:rsidRPr="00514AAD">
        <w:rPr>
          <w:rFonts w:ascii="Times New Roman" w:hAnsi="Times New Roman" w:cs="Times New Roman" w:hint="eastAsia"/>
          <w:b/>
          <w:bCs/>
          <w:sz w:val="28"/>
          <w:szCs w:val="36"/>
        </w:rPr>
        <w:t>:</w:t>
      </w:r>
    </w:p>
    <w:p w14:paraId="4FF5B264" w14:textId="77777777" w:rsidR="00272B5F" w:rsidRPr="00272B5F" w:rsidRDefault="00272B5F" w:rsidP="00272B5F">
      <w:pPr>
        <w:pStyle w:val="EndNoteBibliography"/>
        <w:ind w:left="420" w:hanging="420"/>
        <w:rPr>
          <w:noProof/>
        </w:rPr>
      </w:pPr>
      <w:r>
        <w:rPr>
          <w:b/>
          <w:bCs/>
          <w:sz w:val="28"/>
          <w:szCs w:val="36"/>
        </w:rPr>
        <w:fldChar w:fldCharType="begin"/>
      </w:r>
      <w:r>
        <w:rPr>
          <w:b/>
          <w:bCs/>
          <w:sz w:val="28"/>
          <w:szCs w:val="36"/>
        </w:rPr>
        <w:instrText xml:space="preserve"> ADDIN EN.REFLIST </w:instrText>
      </w:r>
      <w:r>
        <w:rPr>
          <w:b/>
          <w:bCs/>
          <w:sz w:val="28"/>
          <w:szCs w:val="36"/>
        </w:rPr>
        <w:fldChar w:fldCharType="separate"/>
      </w:r>
      <w:r w:rsidRPr="00272B5F">
        <w:rPr>
          <w:noProof/>
        </w:rPr>
        <w:t>1</w:t>
      </w:r>
      <w:r w:rsidRPr="00272B5F">
        <w:rPr>
          <w:noProof/>
        </w:rPr>
        <w:tab/>
        <w:t>Diehl, A. D.</w:t>
      </w:r>
      <w:r w:rsidRPr="00272B5F">
        <w:rPr>
          <w:i/>
          <w:noProof/>
        </w:rPr>
        <w:t xml:space="preserve"> et al.</w:t>
      </w:r>
      <w:r w:rsidRPr="00272B5F">
        <w:rPr>
          <w:noProof/>
        </w:rPr>
        <w:t xml:space="preserve"> The Cell Ontology 2016: enhanced content, modularization, and ontology interoperability. </w:t>
      </w:r>
      <w:r w:rsidRPr="00272B5F">
        <w:rPr>
          <w:i/>
          <w:noProof/>
        </w:rPr>
        <w:t>J Biomed Semantics</w:t>
      </w:r>
      <w:r w:rsidRPr="00272B5F">
        <w:rPr>
          <w:noProof/>
        </w:rPr>
        <w:t xml:space="preserve"> </w:t>
      </w:r>
      <w:r w:rsidRPr="00272B5F">
        <w:rPr>
          <w:b/>
          <w:noProof/>
        </w:rPr>
        <w:t>7</w:t>
      </w:r>
      <w:r w:rsidRPr="00272B5F">
        <w:rPr>
          <w:noProof/>
        </w:rPr>
        <w:t>, 44, doi:10.1186/s13326-016-0088-7 (2016).</w:t>
      </w:r>
    </w:p>
    <w:p w14:paraId="7FCC073A" w14:textId="77777777" w:rsidR="00272B5F" w:rsidRPr="00272B5F" w:rsidRDefault="00272B5F" w:rsidP="00272B5F">
      <w:pPr>
        <w:pStyle w:val="EndNoteBibliography"/>
        <w:ind w:left="420" w:hanging="420"/>
        <w:rPr>
          <w:noProof/>
        </w:rPr>
      </w:pPr>
      <w:r w:rsidRPr="00272B5F">
        <w:rPr>
          <w:noProof/>
        </w:rPr>
        <w:t>2</w:t>
      </w:r>
      <w:r w:rsidRPr="00272B5F">
        <w:rPr>
          <w:noProof/>
        </w:rPr>
        <w:tab/>
        <w:t>Trapnell, C.</w:t>
      </w:r>
      <w:r w:rsidRPr="00272B5F">
        <w:rPr>
          <w:i/>
          <w:noProof/>
        </w:rPr>
        <w:t xml:space="preserve"> et al.</w:t>
      </w:r>
      <w:r w:rsidRPr="00272B5F">
        <w:rPr>
          <w:noProof/>
        </w:rPr>
        <w:t xml:space="preserve"> The dynamics and regulators of cell fate decisions are revealed by pseudotemporal ordering of single cells. </w:t>
      </w:r>
      <w:r w:rsidRPr="00272B5F">
        <w:rPr>
          <w:i/>
          <w:noProof/>
        </w:rPr>
        <w:t>Nat Biotechnol</w:t>
      </w:r>
      <w:r w:rsidRPr="00272B5F">
        <w:rPr>
          <w:noProof/>
        </w:rPr>
        <w:t xml:space="preserve"> </w:t>
      </w:r>
      <w:r w:rsidRPr="00272B5F">
        <w:rPr>
          <w:b/>
          <w:noProof/>
        </w:rPr>
        <w:t>32</w:t>
      </w:r>
      <w:r w:rsidRPr="00272B5F">
        <w:rPr>
          <w:noProof/>
        </w:rPr>
        <w:t>, 381-386, doi:10.1038/nbt.2859 (2014).</w:t>
      </w:r>
    </w:p>
    <w:p w14:paraId="0610B080" w14:textId="77777777" w:rsidR="00272B5F" w:rsidRPr="00272B5F" w:rsidRDefault="00272B5F" w:rsidP="00272B5F">
      <w:pPr>
        <w:pStyle w:val="EndNoteBibliography"/>
        <w:ind w:left="420" w:hanging="420"/>
        <w:rPr>
          <w:noProof/>
        </w:rPr>
      </w:pPr>
      <w:r w:rsidRPr="00272B5F">
        <w:rPr>
          <w:noProof/>
        </w:rPr>
        <w:t>3</w:t>
      </w:r>
      <w:r w:rsidRPr="00272B5F">
        <w:rPr>
          <w:noProof/>
        </w:rPr>
        <w:tab/>
        <w:t>Zhang, P.</w:t>
      </w:r>
      <w:r w:rsidRPr="00272B5F">
        <w:rPr>
          <w:i/>
          <w:noProof/>
        </w:rPr>
        <w:t xml:space="preserve"> et al.</w:t>
      </w:r>
      <w:r w:rsidRPr="00272B5F">
        <w:rPr>
          <w:noProof/>
        </w:rPr>
        <w:t xml:space="preserve"> Dissecting the Single-Cell Transcriptome Network Underlying Gastric Premalignant Lesions and Early Gastric Cancer. </w:t>
      </w:r>
      <w:r w:rsidRPr="00272B5F">
        <w:rPr>
          <w:i/>
          <w:noProof/>
        </w:rPr>
        <w:t>Cell Rep</w:t>
      </w:r>
      <w:r w:rsidRPr="00272B5F">
        <w:rPr>
          <w:noProof/>
        </w:rPr>
        <w:t xml:space="preserve"> </w:t>
      </w:r>
      <w:r w:rsidRPr="00272B5F">
        <w:rPr>
          <w:b/>
          <w:noProof/>
        </w:rPr>
        <w:t>27</w:t>
      </w:r>
      <w:r w:rsidRPr="00272B5F">
        <w:rPr>
          <w:noProof/>
        </w:rPr>
        <w:t>, 1934-1947 e1935, doi:10.1016/j.celrep.2019.04.052 (2019).</w:t>
      </w:r>
    </w:p>
    <w:p w14:paraId="167672A6" w14:textId="77777777" w:rsidR="00272B5F" w:rsidRPr="00272B5F" w:rsidRDefault="00272B5F" w:rsidP="00272B5F">
      <w:pPr>
        <w:pStyle w:val="EndNoteBibliography"/>
        <w:ind w:left="420" w:hanging="420"/>
        <w:rPr>
          <w:noProof/>
        </w:rPr>
      </w:pPr>
      <w:r w:rsidRPr="00272B5F">
        <w:rPr>
          <w:noProof/>
        </w:rPr>
        <w:t>4</w:t>
      </w:r>
      <w:r w:rsidRPr="00272B5F">
        <w:rPr>
          <w:noProof/>
        </w:rPr>
        <w:tab/>
        <w:t xml:space="preserve">Sokolov, A., Paull, E. O. &amp; Stuart, J. M. One-Class Detection of Cell States in Tumor Subtypes. </w:t>
      </w:r>
      <w:r w:rsidRPr="00272B5F">
        <w:rPr>
          <w:i/>
          <w:noProof/>
        </w:rPr>
        <w:t>Pac Symp Biocomput</w:t>
      </w:r>
      <w:r w:rsidRPr="00272B5F">
        <w:rPr>
          <w:noProof/>
        </w:rPr>
        <w:t xml:space="preserve"> </w:t>
      </w:r>
      <w:r w:rsidRPr="00272B5F">
        <w:rPr>
          <w:b/>
          <w:noProof/>
        </w:rPr>
        <w:t>21</w:t>
      </w:r>
      <w:r w:rsidRPr="00272B5F">
        <w:rPr>
          <w:noProof/>
        </w:rPr>
        <w:t>, 405-416 (2016).</w:t>
      </w:r>
    </w:p>
    <w:p w14:paraId="560CD3EB" w14:textId="77777777" w:rsidR="00272B5F" w:rsidRPr="00272B5F" w:rsidRDefault="00272B5F" w:rsidP="00272B5F">
      <w:pPr>
        <w:pStyle w:val="EndNoteBibliography"/>
        <w:ind w:left="420" w:hanging="420"/>
        <w:rPr>
          <w:noProof/>
        </w:rPr>
      </w:pPr>
      <w:r w:rsidRPr="00272B5F">
        <w:rPr>
          <w:noProof/>
        </w:rPr>
        <w:t>5</w:t>
      </w:r>
      <w:r w:rsidRPr="00272B5F">
        <w:rPr>
          <w:noProof/>
        </w:rPr>
        <w:tab/>
        <w:t>Rood, J. E.</w:t>
      </w:r>
      <w:r w:rsidRPr="00272B5F">
        <w:rPr>
          <w:i/>
          <w:noProof/>
        </w:rPr>
        <w:t xml:space="preserve"> et al.</w:t>
      </w:r>
      <w:r w:rsidRPr="00272B5F">
        <w:rPr>
          <w:noProof/>
        </w:rPr>
        <w:t xml:space="preserve"> Toward a Common Coordinate Framework for the Human Body. </w:t>
      </w:r>
      <w:r w:rsidRPr="00272B5F">
        <w:rPr>
          <w:i/>
          <w:noProof/>
        </w:rPr>
        <w:t>Cell</w:t>
      </w:r>
      <w:r w:rsidRPr="00272B5F">
        <w:rPr>
          <w:noProof/>
        </w:rPr>
        <w:t xml:space="preserve"> </w:t>
      </w:r>
      <w:r w:rsidRPr="00272B5F">
        <w:rPr>
          <w:b/>
          <w:noProof/>
        </w:rPr>
        <w:t>179</w:t>
      </w:r>
      <w:r w:rsidRPr="00272B5F">
        <w:rPr>
          <w:noProof/>
        </w:rPr>
        <w:t>, 1455-1467, doi:10.1016/j.cell.2019.11.019 (2019).</w:t>
      </w:r>
    </w:p>
    <w:p w14:paraId="79A16938" w14:textId="77777777" w:rsidR="00272B5F" w:rsidRPr="00272B5F" w:rsidRDefault="00272B5F" w:rsidP="00272B5F">
      <w:pPr>
        <w:pStyle w:val="EndNoteBibliography"/>
        <w:ind w:left="420" w:hanging="420"/>
        <w:rPr>
          <w:noProof/>
        </w:rPr>
      </w:pPr>
      <w:r w:rsidRPr="00272B5F">
        <w:rPr>
          <w:noProof/>
        </w:rPr>
        <w:t>6</w:t>
      </w:r>
      <w:r w:rsidRPr="00272B5F">
        <w:rPr>
          <w:noProof/>
        </w:rPr>
        <w:tab/>
        <w:t xml:space="preserve">Lopez, R., Regier, J., Cole, M. B., Jordan, M. I. &amp; Yosef, N. Deep generative modeling for single-cell transcriptomics. </w:t>
      </w:r>
      <w:r w:rsidRPr="00272B5F">
        <w:rPr>
          <w:i/>
          <w:noProof/>
        </w:rPr>
        <w:t>Nat Methods</w:t>
      </w:r>
      <w:r w:rsidRPr="00272B5F">
        <w:rPr>
          <w:noProof/>
        </w:rPr>
        <w:t xml:space="preserve"> </w:t>
      </w:r>
      <w:r w:rsidRPr="00272B5F">
        <w:rPr>
          <w:b/>
          <w:noProof/>
        </w:rPr>
        <w:t>15</w:t>
      </w:r>
      <w:r w:rsidRPr="00272B5F">
        <w:rPr>
          <w:noProof/>
        </w:rPr>
        <w:t>, 1053-1058, doi:10.1038/s41592-018-0229-2 (2018).</w:t>
      </w:r>
    </w:p>
    <w:p w14:paraId="1EE5DE48" w14:textId="77777777" w:rsidR="00272B5F" w:rsidRPr="00272B5F" w:rsidRDefault="00272B5F" w:rsidP="00272B5F">
      <w:pPr>
        <w:pStyle w:val="EndNoteBibliography"/>
        <w:ind w:left="420" w:hanging="420"/>
        <w:rPr>
          <w:noProof/>
        </w:rPr>
      </w:pPr>
      <w:r w:rsidRPr="00272B5F">
        <w:rPr>
          <w:noProof/>
        </w:rPr>
        <w:t>7</w:t>
      </w:r>
      <w:r w:rsidRPr="00272B5F">
        <w:rPr>
          <w:noProof/>
        </w:rPr>
        <w:tab/>
        <w:t>Stuart, T.</w:t>
      </w:r>
      <w:r w:rsidRPr="00272B5F">
        <w:rPr>
          <w:i/>
          <w:noProof/>
        </w:rPr>
        <w:t xml:space="preserve"> et al.</w:t>
      </w:r>
      <w:r w:rsidRPr="00272B5F">
        <w:rPr>
          <w:noProof/>
        </w:rPr>
        <w:t xml:space="preserve"> Comprehensive Integration of Single-Cell Data. </w:t>
      </w:r>
      <w:r w:rsidRPr="00272B5F">
        <w:rPr>
          <w:i/>
          <w:noProof/>
        </w:rPr>
        <w:t>Cell</w:t>
      </w:r>
      <w:r w:rsidRPr="00272B5F">
        <w:rPr>
          <w:noProof/>
        </w:rPr>
        <w:t xml:space="preserve"> </w:t>
      </w:r>
      <w:r w:rsidRPr="00272B5F">
        <w:rPr>
          <w:b/>
          <w:noProof/>
        </w:rPr>
        <w:t>177</w:t>
      </w:r>
      <w:r w:rsidRPr="00272B5F">
        <w:rPr>
          <w:noProof/>
        </w:rPr>
        <w:t>, 1888-1902 e1821, doi:10.1016/j.cell.2019.05.031 (2019).</w:t>
      </w:r>
    </w:p>
    <w:p w14:paraId="4B03CC1C" w14:textId="77777777" w:rsidR="00272B5F" w:rsidRPr="00272B5F" w:rsidRDefault="00272B5F" w:rsidP="00272B5F">
      <w:pPr>
        <w:pStyle w:val="EndNoteBibliography"/>
        <w:ind w:left="420" w:hanging="420"/>
        <w:rPr>
          <w:noProof/>
        </w:rPr>
      </w:pPr>
      <w:r w:rsidRPr="00272B5F">
        <w:rPr>
          <w:noProof/>
        </w:rPr>
        <w:t>8</w:t>
      </w:r>
      <w:r w:rsidRPr="00272B5F">
        <w:rPr>
          <w:noProof/>
        </w:rPr>
        <w:tab/>
        <w:t xml:space="preserve">Rostom, R., Svensson, V., Teichmann, S. A. &amp; Kar, G. Computational approaches for interpreting scRNA-seq data. </w:t>
      </w:r>
      <w:r w:rsidRPr="00272B5F">
        <w:rPr>
          <w:i/>
          <w:noProof/>
        </w:rPr>
        <w:t>FEBS Lett</w:t>
      </w:r>
      <w:r w:rsidRPr="00272B5F">
        <w:rPr>
          <w:noProof/>
        </w:rPr>
        <w:t xml:space="preserve"> </w:t>
      </w:r>
      <w:r w:rsidRPr="00272B5F">
        <w:rPr>
          <w:b/>
          <w:noProof/>
        </w:rPr>
        <w:t>591</w:t>
      </w:r>
      <w:r w:rsidRPr="00272B5F">
        <w:rPr>
          <w:noProof/>
        </w:rPr>
        <w:t>, 2213-2225, doi:10.1002/1873-3468.12684 (2017).</w:t>
      </w:r>
    </w:p>
    <w:p w14:paraId="61B75493" w14:textId="77777777" w:rsidR="00272B5F" w:rsidRPr="00272B5F" w:rsidRDefault="00272B5F" w:rsidP="00272B5F">
      <w:pPr>
        <w:pStyle w:val="EndNoteBibliography"/>
        <w:ind w:left="420" w:hanging="420"/>
        <w:rPr>
          <w:noProof/>
        </w:rPr>
      </w:pPr>
      <w:r w:rsidRPr="00272B5F">
        <w:rPr>
          <w:noProof/>
        </w:rPr>
        <w:lastRenderedPageBreak/>
        <w:t>9</w:t>
      </w:r>
      <w:r w:rsidRPr="00272B5F">
        <w:rPr>
          <w:noProof/>
        </w:rPr>
        <w:tab/>
        <w:t xml:space="preserve">Kingma, D. P. &amp; Welling, M. Auto-Encoding Variational Bayes. </w:t>
      </w:r>
      <w:r w:rsidRPr="00272B5F">
        <w:rPr>
          <w:i/>
          <w:noProof/>
        </w:rPr>
        <w:t>arXiv: Machine Learning</w:t>
      </w:r>
      <w:r w:rsidRPr="00272B5F">
        <w:rPr>
          <w:noProof/>
        </w:rPr>
        <w:t xml:space="preserve"> (2013).</w:t>
      </w:r>
    </w:p>
    <w:p w14:paraId="090BEA0B" w14:textId="6CAE33C9" w:rsidR="00272B5F" w:rsidRPr="00272B5F" w:rsidRDefault="00272B5F" w:rsidP="00272B5F">
      <w:pPr>
        <w:pStyle w:val="EndNoteBibliography"/>
        <w:ind w:left="420" w:hanging="420"/>
        <w:rPr>
          <w:noProof/>
        </w:rPr>
      </w:pPr>
      <w:r w:rsidRPr="00272B5F">
        <w:rPr>
          <w:noProof/>
        </w:rPr>
        <w:t>10</w:t>
      </w:r>
      <w:r w:rsidRPr="00272B5F">
        <w:rPr>
          <w:noProof/>
        </w:rPr>
        <w:tab/>
        <w:t>Jang, E., Gu, S. &amp; Poole, B. Categorical Reparameterization with Gumbel-Softmax. arXiv:1611.01144 (2016). &lt;</w:t>
      </w:r>
      <w:hyperlink r:id="rId14" w:history="1">
        <w:r w:rsidRPr="00272B5F">
          <w:rPr>
            <w:rStyle w:val="ad"/>
            <w:noProof/>
          </w:rPr>
          <w:t>https://ui.adsabs.harvard.edu/abs/2016arXiv161101144J</w:t>
        </w:r>
      </w:hyperlink>
      <w:r w:rsidRPr="00272B5F">
        <w:rPr>
          <w:noProof/>
        </w:rPr>
        <w:t>&gt;.</w:t>
      </w:r>
    </w:p>
    <w:p w14:paraId="7B8515E4" w14:textId="674CD172" w:rsidR="005C573A" w:rsidRPr="00514AAD" w:rsidRDefault="00272B5F" w:rsidP="00D65790">
      <w:pPr>
        <w:jc w:val="left"/>
        <w:rPr>
          <w:rFonts w:ascii="Times New Roman" w:hAnsi="Times New Roman" w:cs="Times New Roman"/>
          <w:b/>
          <w:bCs/>
          <w:sz w:val="28"/>
          <w:szCs w:val="36"/>
        </w:rPr>
      </w:pPr>
      <w:r>
        <w:rPr>
          <w:rFonts w:ascii="Times New Roman" w:hAnsi="Times New Roman" w:cs="Times New Roman"/>
          <w:b/>
          <w:bCs/>
          <w:sz w:val="28"/>
          <w:szCs w:val="36"/>
        </w:rPr>
        <w:fldChar w:fldCharType="end"/>
      </w:r>
    </w:p>
    <w:sectPr w:rsidR="005C573A" w:rsidRPr="00514A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1D2C6" w14:textId="77777777" w:rsidR="0033348F" w:rsidRDefault="0033348F" w:rsidP="00AE3FBE">
      <w:r>
        <w:separator/>
      </w:r>
    </w:p>
  </w:endnote>
  <w:endnote w:type="continuationSeparator" w:id="0">
    <w:p w14:paraId="31AC2D03" w14:textId="77777777" w:rsidR="0033348F" w:rsidRDefault="0033348F" w:rsidP="00AE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Pro-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CE2D" w14:textId="77777777" w:rsidR="0033348F" w:rsidRDefault="0033348F" w:rsidP="00AE3FBE">
      <w:r>
        <w:separator/>
      </w:r>
    </w:p>
  </w:footnote>
  <w:footnote w:type="continuationSeparator" w:id="0">
    <w:p w14:paraId="38AB9AAE" w14:textId="77777777" w:rsidR="0033348F" w:rsidRDefault="0033348F" w:rsidP="00AE3F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456D"/>
    <w:multiLevelType w:val="hybridMultilevel"/>
    <w:tmpl w:val="090C7BE8"/>
    <w:lvl w:ilvl="0" w:tplc="20BEA4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A432C4"/>
    <w:multiLevelType w:val="hybridMultilevel"/>
    <w:tmpl w:val="00A8923A"/>
    <w:lvl w:ilvl="0" w:tplc="EF203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F123FC"/>
    <w:multiLevelType w:val="hybridMultilevel"/>
    <w:tmpl w:val="E6A4A7FA"/>
    <w:lvl w:ilvl="0" w:tplc="95FEAF40">
      <w:start w:val="1"/>
      <w:numFmt w:val="decimal"/>
      <w:lvlText w:val="%1."/>
      <w:lvlJc w:val="left"/>
      <w:pPr>
        <w:ind w:left="360" w:hanging="360"/>
      </w:pPr>
      <w:rPr>
        <w:rFonts w:ascii="Times New Roman" w:eastAsiaTheme="minorEastAsia" w:hAnsi="Times New Roman" w:cs="Times New Roman"/>
        <w:b w:val="0"/>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6B01BA4"/>
    <w:multiLevelType w:val="hybridMultilevel"/>
    <w:tmpl w:val="785E49CC"/>
    <w:lvl w:ilvl="0" w:tplc="663A24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A8C223C"/>
    <w:multiLevelType w:val="hybridMultilevel"/>
    <w:tmpl w:val="86725012"/>
    <w:lvl w:ilvl="0" w:tplc="4E4407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BB454E"/>
    <w:multiLevelType w:val="hybridMultilevel"/>
    <w:tmpl w:val="2EEA0CCE"/>
    <w:lvl w:ilvl="0" w:tplc="14DC9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7857D98"/>
    <w:multiLevelType w:val="hybridMultilevel"/>
    <w:tmpl w:val="086EAFBC"/>
    <w:lvl w:ilvl="0" w:tplc="55923A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D65545F"/>
    <w:multiLevelType w:val="hybridMultilevel"/>
    <w:tmpl w:val="2C24C4E2"/>
    <w:lvl w:ilvl="0" w:tplc="04F8D6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6"/>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9&lt;/FontSize&gt;&lt;ReflistTitle&gt;&lt;/ReflistTitle&gt;&lt;StartingRefnum&gt;1&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frftzzfr5wdwewvvkvvtsffppat2tfrarv&quot;&gt;My EndNote Library&lt;record-ids&gt;&lt;item&gt;385&lt;/item&gt;&lt;item&gt;386&lt;/item&gt;&lt;item&gt;392&lt;/item&gt;&lt;item&gt;403&lt;/item&gt;&lt;item&gt;447&lt;/item&gt;&lt;item&gt;448&lt;/item&gt;&lt;item&gt;449&lt;/item&gt;&lt;item&gt;450&lt;/item&gt;&lt;item&gt;454&lt;/item&gt;&lt;item&gt;455&lt;/item&gt;&lt;/record-ids&gt;&lt;/item&gt;&lt;/Libraries&gt;"/>
  </w:docVars>
  <w:rsids>
    <w:rsidRoot w:val="007F0437"/>
    <w:rsid w:val="00000142"/>
    <w:rsid w:val="000007A2"/>
    <w:rsid w:val="00000D05"/>
    <w:rsid w:val="00000E14"/>
    <w:rsid w:val="00001C83"/>
    <w:rsid w:val="00002393"/>
    <w:rsid w:val="0000277F"/>
    <w:rsid w:val="00002943"/>
    <w:rsid w:val="00002985"/>
    <w:rsid w:val="00002D25"/>
    <w:rsid w:val="00003260"/>
    <w:rsid w:val="00003814"/>
    <w:rsid w:val="00003C2C"/>
    <w:rsid w:val="00003FDA"/>
    <w:rsid w:val="00003FF1"/>
    <w:rsid w:val="000040CD"/>
    <w:rsid w:val="000041AD"/>
    <w:rsid w:val="0000438F"/>
    <w:rsid w:val="00004800"/>
    <w:rsid w:val="000053A0"/>
    <w:rsid w:val="000058A3"/>
    <w:rsid w:val="00006BEA"/>
    <w:rsid w:val="00007098"/>
    <w:rsid w:val="00007247"/>
    <w:rsid w:val="00007C1C"/>
    <w:rsid w:val="00007F72"/>
    <w:rsid w:val="0001098F"/>
    <w:rsid w:val="000109C5"/>
    <w:rsid w:val="00010A45"/>
    <w:rsid w:val="000111C5"/>
    <w:rsid w:val="00011590"/>
    <w:rsid w:val="000120DB"/>
    <w:rsid w:val="00012371"/>
    <w:rsid w:val="000125A2"/>
    <w:rsid w:val="00012771"/>
    <w:rsid w:val="00012BC7"/>
    <w:rsid w:val="00012EA5"/>
    <w:rsid w:val="00013107"/>
    <w:rsid w:val="000132F7"/>
    <w:rsid w:val="0001345C"/>
    <w:rsid w:val="00013A31"/>
    <w:rsid w:val="000141BD"/>
    <w:rsid w:val="00014414"/>
    <w:rsid w:val="0001527C"/>
    <w:rsid w:val="000152AE"/>
    <w:rsid w:val="00015A32"/>
    <w:rsid w:val="000162A5"/>
    <w:rsid w:val="000162C1"/>
    <w:rsid w:val="0001647B"/>
    <w:rsid w:val="00016654"/>
    <w:rsid w:val="0001727B"/>
    <w:rsid w:val="0002039C"/>
    <w:rsid w:val="0002055E"/>
    <w:rsid w:val="00020564"/>
    <w:rsid w:val="000205D7"/>
    <w:rsid w:val="00021031"/>
    <w:rsid w:val="00021576"/>
    <w:rsid w:val="00021945"/>
    <w:rsid w:val="00021AAC"/>
    <w:rsid w:val="000226E7"/>
    <w:rsid w:val="00022A7E"/>
    <w:rsid w:val="00023A43"/>
    <w:rsid w:val="00024E1D"/>
    <w:rsid w:val="000250E2"/>
    <w:rsid w:val="00025596"/>
    <w:rsid w:val="000255EB"/>
    <w:rsid w:val="0002569C"/>
    <w:rsid w:val="00025843"/>
    <w:rsid w:val="00025B67"/>
    <w:rsid w:val="00025B7B"/>
    <w:rsid w:val="00025C3A"/>
    <w:rsid w:val="00026090"/>
    <w:rsid w:val="00026E8B"/>
    <w:rsid w:val="000270D2"/>
    <w:rsid w:val="00027182"/>
    <w:rsid w:val="00030485"/>
    <w:rsid w:val="0003075F"/>
    <w:rsid w:val="000308D4"/>
    <w:rsid w:val="00031030"/>
    <w:rsid w:val="00031190"/>
    <w:rsid w:val="00031BC3"/>
    <w:rsid w:val="00032B87"/>
    <w:rsid w:val="00033D67"/>
    <w:rsid w:val="00034096"/>
    <w:rsid w:val="00034179"/>
    <w:rsid w:val="00034548"/>
    <w:rsid w:val="00034586"/>
    <w:rsid w:val="00034A86"/>
    <w:rsid w:val="00035A67"/>
    <w:rsid w:val="00035D1F"/>
    <w:rsid w:val="00035EA9"/>
    <w:rsid w:val="00035F47"/>
    <w:rsid w:val="00036113"/>
    <w:rsid w:val="00036431"/>
    <w:rsid w:val="000369D3"/>
    <w:rsid w:val="00036AF2"/>
    <w:rsid w:val="00036D69"/>
    <w:rsid w:val="00036E84"/>
    <w:rsid w:val="00037063"/>
    <w:rsid w:val="0003706D"/>
    <w:rsid w:val="0003759B"/>
    <w:rsid w:val="00037715"/>
    <w:rsid w:val="00037C08"/>
    <w:rsid w:val="000401E4"/>
    <w:rsid w:val="0004062A"/>
    <w:rsid w:val="00040AF1"/>
    <w:rsid w:val="00040D14"/>
    <w:rsid w:val="0004100E"/>
    <w:rsid w:val="00041117"/>
    <w:rsid w:val="000416FC"/>
    <w:rsid w:val="00041772"/>
    <w:rsid w:val="0004184E"/>
    <w:rsid w:val="00041F39"/>
    <w:rsid w:val="00042124"/>
    <w:rsid w:val="000422B7"/>
    <w:rsid w:val="00042333"/>
    <w:rsid w:val="00042916"/>
    <w:rsid w:val="00042CB1"/>
    <w:rsid w:val="00042E54"/>
    <w:rsid w:val="00042F7B"/>
    <w:rsid w:val="00043E03"/>
    <w:rsid w:val="00043E5F"/>
    <w:rsid w:val="00044074"/>
    <w:rsid w:val="00044156"/>
    <w:rsid w:val="000445E6"/>
    <w:rsid w:val="00044C03"/>
    <w:rsid w:val="00046A33"/>
    <w:rsid w:val="00047224"/>
    <w:rsid w:val="00047C0C"/>
    <w:rsid w:val="00047C6F"/>
    <w:rsid w:val="000507F2"/>
    <w:rsid w:val="0005088E"/>
    <w:rsid w:val="00050A96"/>
    <w:rsid w:val="00050EDA"/>
    <w:rsid w:val="0005118D"/>
    <w:rsid w:val="00051A08"/>
    <w:rsid w:val="0005223C"/>
    <w:rsid w:val="00052275"/>
    <w:rsid w:val="00052A06"/>
    <w:rsid w:val="00052CE4"/>
    <w:rsid w:val="00053639"/>
    <w:rsid w:val="00054156"/>
    <w:rsid w:val="00054307"/>
    <w:rsid w:val="0005453F"/>
    <w:rsid w:val="000545F8"/>
    <w:rsid w:val="00054D4C"/>
    <w:rsid w:val="00054FE2"/>
    <w:rsid w:val="00055595"/>
    <w:rsid w:val="00055A73"/>
    <w:rsid w:val="00055AB6"/>
    <w:rsid w:val="000567C2"/>
    <w:rsid w:val="00056DCB"/>
    <w:rsid w:val="00057867"/>
    <w:rsid w:val="000579AF"/>
    <w:rsid w:val="00057FF2"/>
    <w:rsid w:val="000603B5"/>
    <w:rsid w:val="00060720"/>
    <w:rsid w:val="00060866"/>
    <w:rsid w:val="00060BBD"/>
    <w:rsid w:val="00060C3C"/>
    <w:rsid w:val="00060D92"/>
    <w:rsid w:val="00060DBB"/>
    <w:rsid w:val="00061527"/>
    <w:rsid w:val="00061B9E"/>
    <w:rsid w:val="00061D79"/>
    <w:rsid w:val="00061FD0"/>
    <w:rsid w:val="00062494"/>
    <w:rsid w:val="00062E5B"/>
    <w:rsid w:val="00063423"/>
    <w:rsid w:val="000634E3"/>
    <w:rsid w:val="000638C8"/>
    <w:rsid w:val="00063A21"/>
    <w:rsid w:val="00063AB9"/>
    <w:rsid w:val="00063D81"/>
    <w:rsid w:val="00063E91"/>
    <w:rsid w:val="0006480E"/>
    <w:rsid w:val="0006481F"/>
    <w:rsid w:val="00065A71"/>
    <w:rsid w:val="00065CF8"/>
    <w:rsid w:val="00066101"/>
    <w:rsid w:val="00066369"/>
    <w:rsid w:val="000663E7"/>
    <w:rsid w:val="000666AD"/>
    <w:rsid w:val="000666B1"/>
    <w:rsid w:val="0006719D"/>
    <w:rsid w:val="000672AB"/>
    <w:rsid w:val="00067330"/>
    <w:rsid w:val="00067516"/>
    <w:rsid w:val="00067939"/>
    <w:rsid w:val="00067A39"/>
    <w:rsid w:val="00067C51"/>
    <w:rsid w:val="00067DC3"/>
    <w:rsid w:val="00067E3E"/>
    <w:rsid w:val="00070196"/>
    <w:rsid w:val="000711A4"/>
    <w:rsid w:val="0007146C"/>
    <w:rsid w:val="00072F1E"/>
    <w:rsid w:val="00073628"/>
    <w:rsid w:val="000738BC"/>
    <w:rsid w:val="00074716"/>
    <w:rsid w:val="00074F18"/>
    <w:rsid w:val="00075F91"/>
    <w:rsid w:val="00076410"/>
    <w:rsid w:val="0007686E"/>
    <w:rsid w:val="000772B7"/>
    <w:rsid w:val="00077871"/>
    <w:rsid w:val="000802B4"/>
    <w:rsid w:val="000807B5"/>
    <w:rsid w:val="00080E7D"/>
    <w:rsid w:val="00080F20"/>
    <w:rsid w:val="00081D02"/>
    <w:rsid w:val="00081DB4"/>
    <w:rsid w:val="00082734"/>
    <w:rsid w:val="00082B10"/>
    <w:rsid w:val="00082E5D"/>
    <w:rsid w:val="00083399"/>
    <w:rsid w:val="00084639"/>
    <w:rsid w:val="000855DC"/>
    <w:rsid w:val="00085921"/>
    <w:rsid w:val="00085AAD"/>
    <w:rsid w:val="00086A43"/>
    <w:rsid w:val="00086B2E"/>
    <w:rsid w:val="0008791D"/>
    <w:rsid w:val="000879C1"/>
    <w:rsid w:val="00087AF5"/>
    <w:rsid w:val="00090050"/>
    <w:rsid w:val="000901A3"/>
    <w:rsid w:val="000903D5"/>
    <w:rsid w:val="00090AEA"/>
    <w:rsid w:val="00090B2F"/>
    <w:rsid w:val="00090DCC"/>
    <w:rsid w:val="00090F5A"/>
    <w:rsid w:val="0009149E"/>
    <w:rsid w:val="000922B2"/>
    <w:rsid w:val="0009297E"/>
    <w:rsid w:val="00092D5E"/>
    <w:rsid w:val="000937A3"/>
    <w:rsid w:val="00093C01"/>
    <w:rsid w:val="00093F25"/>
    <w:rsid w:val="00093F38"/>
    <w:rsid w:val="00094445"/>
    <w:rsid w:val="0009487A"/>
    <w:rsid w:val="00094F0D"/>
    <w:rsid w:val="00095071"/>
    <w:rsid w:val="00095222"/>
    <w:rsid w:val="0009574D"/>
    <w:rsid w:val="0009692F"/>
    <w:rsid w:val="000969B9"/>
    <w:rsid w:val="00096B1B"/>
    <w:rsid w:val="00096B36"/>
    <w:rsid w:val="0009708E"/>
    <w:rsid w:val="00097360"/>
    <w:rsid w:val="000976D3"/>
    <w:rsid w:val="000979CF"/>
    <w:rsid w:val="00097B68"/>
    <w:rsid w:val="000A010E"/>
    <w:rsid w:val="000A017C"/>
    <w:rsid w:val="000A02B0"/>
    <w:rsid w:val="000A04CC"/>
    <w:rsid w:val="000A161B"/>
    <w:rsid w:val="000A1AD3"/>
    <w:rsid w:val="000A203E"/>
    <w:rsid w:val="000A2618"/>
    <w:rsid w:val="000A2634"/>
    <w:rsid w:val="000A2FB3"/>
    <w:rsid w:val="000A379F"/>
    <w:rsid w:val="000A37A2"/>
    <w:rsid w:val="000A3851"/>
    <w:rsid w:val="000A4A6E"/>
    <w:rsid w:val="000A5433"/>
    <w:rsid w:val="000A58A1"/>
    <w:rsid w:val="000A5B76"/>
    <w:rsid w:val="000A5EDC"/>
    <w:rsid w:val="000A60B7"/>
    <w:rsid w:val="000A680D"/>
    <w:rsid w:val="000A688D"/>
    <w:rsid w:val="000A6938"/>
    <w:rsid w:val="000A6CA6"/>
    <w:rsid w:val="000A6CB3"/>
    <w:rsid w:val="000A732A"/>
    <w:rsid w:val="000A737F"/>
    <w:rsid w:val="000A7581"/>
    <w:rsid w:val="000A7633"/>
    <w:rsid w:val="000B02A3"/>
    <w:rsid w:val="000B0405"/>
    <w:rsid w:val="000B065D"/>
    <w:rsid w:val="000B0891"/>
    <w:rsid w:val="000B0B43"/>
    <w:rsid w:val="000B0BC5"/>
    <w:rsid w:val="000B10D0"/>
    <w:rsid w:val="000B190D"/>
    <w:rsid w:val="000B25E5"/>
    <w:rsid w:val="000B280A"/>
    <w:rsid w:val="000B282E"/>
    <w:rsid w:val="000B28B7"/>
    <w:rsid w:val="000B2E1F"/>
    <w:rsid w:val="000B320A"/>
    <w:rsid w:val="000B33D9"/>
    <w:rsid w:val="000B3A30"/>
    <w:rsid w:val="000B3AB6"/>
    <w:rsid w:val="000B44E4"/>
    <w:rsid w:val="000B4688"/>
    <w:rsid w:val="000B4759"/>
    <w:rsid w:val="000B5295"/>
    <w:rsid w:val="000B5803"/>
    <w:rsid w:val="000B5B58"/>
    <w:rsid w:val="000B60A3"/>
    <w:rsid w:val="000B60D8"/>
    <w:rsid w:val="000B65EE"/>
    <w:rsid w:val="000B6DEA"/>
    <w:rsid w:val="000B6F7B"/>
    <w:rsid w:val="000B7CCD"/>
    <w:rsid w:val="000B7D41"/>
    <w:rsid w:val="000C023C"/>
    <w:rsid w:val="000C0B14"/>
    <w:rsid w:val="000C0D25"/>
    <w:rsid w:val="000C0ED3"/>
    <w:rsid w:val="000C1E23"/>
    <w:rsid w:val="000C3981"/>
    <w:rsid w:val="000C3F9B"/>
    <w:rsid w:val="000C412A"/>
    <w:rsid w:val="000C42D6"/>
    <w:rsid w:val="000C4965"/>
    <w:rsid w:val="000C4E5D"/>
    <w:rsid w:val="000C4FF8"/>
    <w:rsid w:val="000C51F3"/>
    <w:rsid w:val="000C5508"/>
    <w:rsid w:val="000C5545"/>
    <w:rsid w:val="000C571A"/>
    <w:rsid w:val="000C576A"/>
    <w:rsid w:val="000C58B1"/>
    <w:rsid w:val="000C5B39"/>
    <w:rsid w:val="000C6254"/>
    <w:rsid w:val="000C6451"/>
    <w:rsid w:val="000C647F"/>
    <w:rsid w:val="000C684F"/>
    <w:rsid w:val="000C6EF6"/>
    <w:rsid w:val="000C74C4"/>
    <w:rsid w:val="000C75F7"/>
    <w:rsid w:val="000C7A54"/>
    <w:rsid w:val="000D03C1"/>
    <w:rsid w:val="000D045C"/>
    <w:rsid w:val="000D1341"/>
    <w:rsid w:val="000D1692"/>
    <w:rsid w:val="000D1722"/>
    <w:rsid w:val="000D1A54"/>
    <w:rsid w:val="000D1BC3"/>
    <w:rsid w:val="000D2178"/>
    <w:rsid w:val="000D2390"/>
    <w:rsid w:val="000D2748"/>
    <w:rsid w:val="000D2884"/>
    <w:rsid w:val="000D2B73"/>
    <w:rsid w:val="000D2FB7"/>
    <w:rsid w:val="000D2FB8"/>
    <w:rsid w:val="000D35AC"/>
    <w:rsid w:val="000D3A37"/>
    <w:rsid w:val="000D3A98"/>
    <w:rsid w:val="000D3C9F"/>
    <w:rsid w:val="000D40B1"/>
    <w:rsid w:val="000D47C3"/>
    <w:rsid w:val="000D47EB"/>
    <w:rsid w:val="000D4ABE"/>
    <w:rsid w:val="000D522B"/>
    <w:rsid w:val="000D5B02"/>
    <w:rsid w:val="000D5BE9"/>
    <w:rsid w:val="000D5C85"/>
    <w:rsid w:val="000D617E"/>
    <w:rsid w:val="000D62A0"/>
    <w:rsid w:val="000D6BE0"/>
    <w:rsid w:val="000D6F81"/>
    <w:rsid w:val="000D7028"/>
    <w:rsid w:val="000D7450"/>
    <w:rsid w:val="000D77AE"/>
    <w:rsid w:val="000E00A9"/>
    <w:rsid w:val="000E0B48"/>
    <w:rsid w:val="000E0FFE"/>
    <w:rsid w:val="000E1463"/>
    <w:rsid w:val="000E16E1"/>
    <w:rsid w:val="000E1850"/>
    <w:rsid w:val="000E1B49"/>
    <w:rsid w:val="000E1DE1"/>
    <w:rsid w:val="000E287F"/>
    <w:rsid w:val="000E2F52"/>
    <w:rsid w:val="000E31DC"/>
    <w:rsid w:val="000E33CB"/>
    <w:rsid w:val="000E37F7"/>
    <w:rsid w:val="000E3B5F"/>
    <w:rsid w:val="000E40F1"/>
    <w:rsid w:val="000E497D"/>
    <w:rsid w:val="000E4C0A"/>
    <w:rsid w:val="000E4F9D"/>
    <w:rsid w:val="000E5B05"/>
    <w:rsid w:val="000E5C90"/>
    <w:rsid w:val="000E5EAC"/>
    <w:rsid w:val="000E637F"/>
    <w:rsid w:val="000E64FB"/>
    <w:rsid w:val="000E7459"/>
    <w:rsid w:val="000E7719"/>
    <w:rsid w:val="000E77FA"/>
    <w:rsid w:val="000F0195"/>
    <w:rsid w:val="000F0226"/>
    <w:rsid w:val="000F0F49"/>
    <w:rsid w:val="000F14F4"/>
    <w:rsid w:val="000F15FC"/>
    <w:rsid w:val="000F16AB"/>
    <w:rsid w:val="000F19FE"/>
    <w:rsid w:val="000F1BDA"/>
    <w:rsid w:val="000F22B1"/>
    <w:rsid w:val="000F31DF"/>
    <w:rsid w:val="000F36A3"/>
    <w:rsid w:val="000F3853"/>
    <w:rsid w:val="000F3FE4"/>
    <w:rsid w:val="000F416A"/>
    <w:rsid w:val="000F4222"/>
    <w:rsid w:val="000F4297"/>
    <w:rsid w:val="000F4564"/>
    <w:rsid w:val="000F55E3"/>
    <w:rsid w:val="000F5620"/>
    <w:rsid w:val="000F61AC"/>
    <w:rsid w:val="000F6270"/>
    <w:rsid w:val="000F6CCE"/>
    <w:rsid w:val="000F6F8F"/>
    <w:rsid w:val="000F7FDB"/>
    <w:rsid w:val="00100294"/>
    <w:rsid w:val="0010087B"/>
    <w:rsid w:val="0010092D"/>
    <w:rsid w:val="00100A92"/>
    <w:rsid w:val="00100B49"/>
    <w:rsid w:val="00100D2D"/>
    <w:rsid w:val="00101029"/>
    <w:rsid w:val="00101488"/>
    <w:rsid w:val="0010193A"/>
    <w:rsid w:val="00101C10"/>
    <w:rsid w:val="00102267"/>
    <w:rsid w:val="00102D0A"/>
    <w:rsid w:val="00102E70"/>
    <w:rsid w:val="0010390D"/>
    <w:rsid w:val="00103AF6"/>
    <w:rsid w:val="00104123"/>
    <w:rsid w:val="001042A3"/>
    <w:rsid w:val="001044A2"/>
    <w:rsid w:val="00105EAB"/>
    <w:rsid w:val="00106411"/>
    <w:rsid w:val="00106650"/>
    <w:rsid w:val="00106CBA"/>
    <w:rsid w:val="00106E24"/>
    <w:rsid w:val="001072F9"/>
    <w:rsid w:val="00107911"/>
    <w:rsid w:val="00107BE6"/>
    <w:rsid w:val="00107EA5"/>
    <w:rsid w:val="00107FFB"/>
    <w:rsid w:val="00110199"/>
    <w:rsid w:val="0011038F"/>
    <w:rsid w:val="00110491"/>
    <w:rsid w:val="00110E53"/>
    <w:rsid w:val="00111882"/>
    <w:rsid w:val="00111F82"/>
    <w:rsid w:val="0011218D"/>
    <w:rsid w:val="0011273D"/>
    <w:rsid w:val="00112825"/>
    <w:rsid w:val="00112D1D"/>
    <w:rsid w:val="00113314"/>
    <w:rsid w:val="00113394"/>
    <w:rsid w:val="001134E0"/>
    <w:rsid w:val="00113A77"/>
    <w:rsid w:val="00113C99"/>
    <w:rsid w:val="00113ECD"/>
    <w:rsid w:val="00113F39"/>
    <w:rsid w:val="00113F63"/>
    <w:rsid w:val="001141FE"/>
    <w:rsid w:val="00114590"/>
    <w:rsid w:val="00114747"/>
    <w:rsid w:val="00114B28"/>
    <w:rsid w:val="001177DF"/>
    <w:rsid w:val="00117B29"/>
    <w:rsid w:val="00120079"/>
    <w:rsid w:val="00120382"/>
    <w:rsid w:val="001207A3"/>
    <w:rsid w:val="00120850"/>
    <w:rsid w:val="00120D43"/>
    <w:rsid w:val="00120DA7"/>
    <w:rsid w:val="00121400"/>
    <w:rsid w:val="0012173B"/>
    <w:rsid w:val="00121B9A"/>
    <w:rsid w:val="00121E08"/>
    <w:rsid w:val="001224E7"/>
    <w:rsid w:val="0012251F"/>
    <w:rsid w:val="001225E5"/>
    <w:rsid w:val="00122A69"/>
    <w:rsid w:val="00122B4F"/>
    <w:rsid w:val="00122BA8"/>
    <w:rsid w:val="00122DB4"/>
    <w:rsid w:val="00123680"/>
    <w:rsid w:val="00123791"/>
    <w:rsid w:val="00123DD2"/>
    <w:rsid w:val="0012407E"/>
    <w:rsid w:val="001249D6"/>
    <w:rsid w:val="00124A00"/>
    <w:rsid w:val="00125068"/>
    <w:rsid w:val="0012511F"/>
    <w:rsid w:val="00125794"/>
    <w:rsid w:val="00125851"/>
    <w:rsid w:val="00125B49"/>
    <w:rsid w:val="0012607C"/>
    <w:rsid w:val="00126104"/>
    <w:rsid w:val="00126529"/>
    <w:rsid w:val="00126BB9"/>
    <w:rsid w:val="0013015E"/>
    <w:rsid w:val="00130246"/>
    <w:rsid w:val="00130345"/>
    <w:rsid w:val="001304A2"/>
    <w:rsid w:val="001309F0"/>
    <w:rsid w:val="00130D21"/>
    <w:rsid w:val="001310EF"/>
    <w:rsid w:val="00131667"/>
    <w:rsid w:val="0013169D"/>
    <w:rsid w:val="001319C9"/>
    <w:rsid w:val="00132267"/>
    <w:rsid w:val="001328D5"/>
    <w:rsid w:val="001332AD"/>
    <w:rsid w:val="0013375A"/>
    <w:rsid w:val="00133B16"/>
    <w:rsid w:val="00134101"/>
    <w:rsid w:val="00134622"/>
    <w:rsid w:val="00134957"/>
    <w:rsid w:val="00134A61"/>
    <w:rsid w:val="00134AC8"/>
    <w:rsid w:val="001357F9"/>
    <w:rsid w:val="001359B4"/>
    <w:rsid w:val="0013652A"/>
    <w:rsid w:val="001367AB"/>
    <w:rsid w:val="00136916"/>
    <w:rsid w:val="00137096"/>
    <w:rsid w:val="001372F7"/>
    <w:rsid w:val="00137BA6"/>
    <w:rsid w:val="00137E48"/>
    <w:rsid w:val="00137F85"/>
    <w:rsid w:val="001404ED"/>
    <w:rsid w:val="001408D6"/>
    <w:rsid w:val="00140935"/>
    <w:rsid w:val="00141248"/>
    <w:rsid w:val="0014124E"/>
    <w:rsid w:val="001415C2"/>
    <w:rsid w:val="001419F9"/>
    <w:rsid w:val="00141ABB"/>
    <w:rsid w:val="00141C49"/>
    <w:rsid w:val="00142141"/>
    <w:rsid w:val="00142192"/>
    <w:rsid w:val="001426F6"/>
    <w:rsid w:val="00142BF4"/>
    <w:rsid w:val="00142DA6"/>
    <w:rsid w:val="00143430"/>
    <w:rsid w:val="0014343B"/>
    <w:rsid w:val="00144406"/>
    <w:rsid w:val="00145A64"/>
    <w:rsid w:val="00145CF0"/>
    <w:rsid w:val="001461AC"/>
    <w:rsid w:val="00146456"/>
    <w:rsid w:val="00146EF8"/>
    <w:rsid w:val="00146FF6"/>
    <w:rsid w:val="0014759F"/>
    <w:rsid w:val="0014764A"/>
    <w:rsid w:val="001478BF"/>
    <w:rsid w:val="00147C03"/>
    <w:rsid w:val="00150146"/>
    <w:rsid w:val="00150AE7"/>
    <w:rsid w:val="00150C11"/>
    <w:rsid w:val="00150C30"/>
    <w:rsid w:val="00150E9E"/>
    <w:rsid w:val="0015138D"/>
    <w:rsid w:val="001513CC"/>
    <w:rsid w:val="00151BDF"/>
    <w:rsid w:val="00151C86"/>
    <w:rsid w:val="00151E35"/>
    <w:rsid w:val="00152900"/>
    <w:rsid w:val="00152CA5"/>
    <w:rsid w:val="00152F45"/>
    <w:rsid w:val="001538AB"/>
    <w:rsid w:val="00153941"/>
    <w:rsid w:val="00153E33"/>
    <w:rsid w:val="00154427"/>
    <w:rsid w:val="00154C66"/>
    <w:rsid w:val="00154D6E"/>
    <w:rsid w:val="0015514D"/>
    <w:rsid w:val="00155478"/>
    <w:rsid w:val="00155584"/>
    <w:rsid w:val="001556C3"/>
    <w:rsid w:val="001556FA"/>
    <w:rsid w:val="0015593F"/>
    <w:rsid w:val="00155B42"/>
    <w:rsid w:val="00156209"/>
    <w:rsid w:val="00157142"/>
    <w:rsid w:val="00157222"/>
    <w:rsid w:val="0015748A"/>
    <w:rsid w:val="0015783E"/>
    <w:rsid w:val="00157BA2"/>
    <w:rsid w:val="0016051B"/>
    <w:rsid w:val="00160727"/>
    <w:rsid w:val="00160A86"/>
    <w:rsid w:val="00160C74"/>
    <w:rsid w:val="0016149E"/>
    <w:rsid w:val="001614EB"/>
    <w:rsid w:val="00161568"/>
    <w:rsid w:val="0016159B"/>
    <w:rsid w:val="00161A4E"/>
    <w:rsid w:val="00161DA6"/>
    <w:rsid w:val="00161F14"/>
    <w:rsid w:val="00162194"/>
    <w:rsid w:val="001626E0"/>
    <w:rsid w:val="00162A54"/>
    <w:rsid w:val="00162B69"/>
    <w:rsid w:val="00163102"/>
    <w:rsid w:val="00163539"/>
    <w:rsid w:val="00163DEB"/>
    <w:rsid w:val="00163FD0"/>
    <w:rsid w:val="00164374"/>
    <w:rsid w:val="00164EEA"/>
    <w:rsid w:val="00165961"/>
    <w:rsid w:val="00165B78"/>
    <w:rsid w:val="00165CA1"/>
    <w:rsid w:val="001664D0"/>
    <w:rsid w:val="001668F0"/>
    <w:rsid w:val="0016713E"/>
    <w:rsid w:val="00167177"/>
    <w:rsid w:val="001676C2"/>
    <w:rsid w:val="001676EB"/>
    <w:rsid w:val="00170004"/>
    <w:rsid w:val="001709C5"/>
    <w:rsid w:val="00170AB7"/>
    <w:rsid w:val="00170AC6"/>
    <w:rsid w:val="00170CFC"/>
    <w:rsid w:val="00171A61"/>
    <w:rsid w:val="00171F10"/>
    <w:rsid w:val="00172B54"/>
    <w:rsid w:val="00172CA8"/>
    <w:rsid w:val="00173361"/>
    <w:rsid w:val="001733A4"/>
    <w:rsid w:val="0017382E"/>
    <w:rsid w:val="00173A04"/>
    <w:rsid w:val="00173B0E"/>
    <w:rsid w:val="00174171"/>
    <w:rsid w:val="001745F4"/>
    <w:rsid w:val="00174645"/>
    <w:rsid w:val="0017480A"/>
    <w:rsid w:val="0017497C"/>
    <w:rsid w:val="00174DC8"/>
    <w:rsid w:val="001752B1"/>
    <w:rsid w:val="001754BB"/>
    <w:rsid w:val="00176707"/>
    <w:rsid w:val="00176950"/>
    <w:rsid w:val="00176B64"/>
    <w:rsid w:val="00176D8D"/>
    <w:rsid w:val="00177072"/>
    <w:rsid w:val="001777B5"/>
    <w:rsid w:val="00177CD8"/>
    <w:rsid w:val="00177E56"/>
    <w:rsid w:val="001800D4"/>
    <w:rsid w:val="001805FB"/>
    <w:rsid w:val="00180C9C"/>
    <w:rsid w:val="00180F23"/>
    <w:rsid w:val="00181138"/>
    <w:rsid w:val="00181337"/>
    <w:rsid w:val="001817C2"/>
    <w:rsid w:val="00181935"/>
    <w:rsid w:val="00181FB0"/>
    <w:rsid w:val="00182073"/>
    <w:rsid w:val="00182187"/>
    <w:rsid w:val="001824ED"/>
    <w:rsid w:val="001829FB"/>
    <w:rsid w:val="00182B6B"/>
    <w:rsid w:val="00182F74"/>
    <w:rsid w:val="00183350"/>
    <w:rsid w:val="0018361E"/>
    <w:rsid w:val="0018391A"/>
    <w:rsid w:val="00183A31"/>
    <w:rsid w:val="00184946"/>
    <w:rsid w:val="00184B33"/>
    <w:rsid w:val="00184F32"/>
    <w:rsid w:val="00185530"/>
    <w:rsid w:val="001857D5"/>
    <w:rsid w:val="001858AC"/>
    <w:rsid w:val="00185CB0"/>
    <w:rsid w:val="00185D19"/>
    <w:rsid w:val="001861F6"/>
    <w:rsid w:val="00186361"/>
    <w:rsid w:val="00186515"/>
    <w:rsid w:val="001865AB"/>
    <w:rsid w:val="00186AAA"/>
    <w:rsid w:val="00186C55"/>
    <w:rsid w:val="00186C62"/>
    <w:rsid w:val="00186CB4"/>
    <w:rsid w:val="00186DE3"/>
    <w:rsid w:val="00186E30"/>
    <w:rsid w:val="00186F5C"/>
    <w:rsid w:val="001875A4"/>
    <w:rsid w:val="0018788A"/>
    <w:rsid w:val="00187ADF"/>
    <w:rsid w:val="001904E2"/>
    <w:rsid w:val="00191714"/>
    <w:rsid w:val="0019188F"/>
    <w:rsid w:val="00191897"/>
    <w:rsid w:val="00191A50"/>
    <w:rsid w:val="00191B04"/>
    <w:rsid w:val="00191F6C"/>
    <w:rsid w:val="001921B8"/>
    <w:rsid w:val="001922FA"/>
    <w:rsid w:val="00192311"/>
    <w:rsid w:val="001927AB"/>
    <w:rsid w:val="001927DC"/>
    <w:rsid w:val="00192D6D"/>
    <w:rsid w:val="001931B2"/>
    <w:rsid w:val="00193861"/>
    <w:rsid w:val="00193E49"/>
    <w:rsid w:val="001941EE"/>
    <w:rsid w:val="00194B74"/>
    <w:rsid w:val="00194BDE"/>
    <w:rsid w:val="00195031"/>
    <w:rsid w:val="00195195"/>
    <w:rsid w:val="001955BE"/>
    <w:rsid w:val="001958C5"/>
    <w:rsid w:val="00196294"/>
    <w:rsid w:val="00196AF8"/>
    <w:rsid w:val="00196D33"/>
    <w:rsid w:val="00196EA1"/>
    <w:rsid w:val="0019787A"/>
    <w:rsid w:val="00197E66"/>
    <w:rsid w:val="00197EB6"/>
    <w:rsid w:val="001A016B"/>
    <w:rsid w:val="001A0327"/>
    <w:rsid w:val="001A0CE4"/>
    <w:rsid w:val="001A140D"/>
    <w:rsid w:val="001A1413"/>
    <w:rsid w:val="001A17B7"/>
    <w:rsid w:val="001A17D0"/>
    <w:rsid w:val="001A1BD0"/>
    <w:rsid w:val="001A2107"/>
    <w:rsid w:val="001A2863"/>
    <w:rsid w:val="001A2BC5"/>
    <w:rsid w:val="001A30F2"/>
    <w:rsid w:val="001A3194"/>
    <w:rsid w:val="001A3330"/>
    <w:rsid w:val="001A37FC"/>
    <w:rsid w:val="001A3A86"/>
    <w:rsid w:val="001A3D64"/>
    <w:rsid w:val="001A3F2D"/>
    <w:rsid w:val="001A41C8"/>
    <w:rsid w:val="001A4477"/>
    <w:rsid w:val="001A4C2F"/>
    <w:rsid w:val="001A4C38"/>
    <w:rsid w:val="001A4EA3"/>
    <w:rsid w:val="001A52BE"/>
    <w:rsid w:val="001A5774"/>
    <w:rsid w:val="001A609F"/>
    <w:rsid w:val="001A6288"/>
    <w:rsid w:val="001A635F"/>
    <w:rsid w:val="001A6B6B"/>
    <w:rsid w:val="001A71DD"/>
    <w:rsid w:val="001A72B1"/>
    <w:rsid w:val="001A76F5"/>
    <w:rsid w:val="001A778C"/>
    <w:rsid w:val="001A78D6"/>
    <w:rsid w:val="001A7A0F"/>
    <w:rsid w:val="001A7A18"/>
    <w:rsid w:val="001A7C16"/>
    <w:rsid w:val="001B00B0"/>
    <w:rsid w:val="001B022B"/>
    <w:rsid w:val="001B067D"/>
    <w:rsid w:val="001B0B5E"/>
    <w:rsid w:val="001B133B"/>
    <w:rsid w:val="001B1A30"/>
    <w:rsid w:val="001B2228"/>
    <w:rsid w:val="001B26E0"/>
    <w:rsid w:val="001B2DF7"/>
    <w:rsid w:val="001B2F38"/>
    <w:rsid w:val="001B324E"/>
    <w:rsid w:val="001B32E1"/>
    <w:rsid w:val="001B34BD"/>
    <w:rsid w:val="001B3FFC"/>
    <w:rsid w:val="001B44DA"/>
    <w:rsid w:val="001B4D14"/>
    <w:rsid w:val="001B5077"/>
    <w:rsid w:val="001B5085"/>
    <w:rsid w:val="001B5464"/>
    <w:rsid w:val="001B5E59"/>
    <w:rsid w:val="001B5FBE"/>
    <w:rsid w:val="001B63B7"/>
    <w:rsid w:val="001B672B"/>
    <w:rsid w:val="001B6E23"/>
    <w:rsid w:val="001B7AB5"/>
    <w:rsid w:val="001B7AD8"/>
    <w:rsid w:val="001C02B3"/>
    <w:rsid w:val="001C07F2"/>
    <w:rsid w:val="001C0879"/>
    <w:rsid w:val="001C0E0B"/>
    <w:rsid w:val="001C1164"/>
    <w:rsid w:val="001C11F1"/>
    <w:rsid w:val="001C138C"/>
    <w:rsid w:val="001C2251"/>
    <w:rsid w:val="001C226A"/>
    <w:rsid w:val="001C2538"/>
    <w:rsid w:val="001C29B5"/>
    <w:rsid w:val="001C2A3B"/>
    <w:rsid w:val="001C2D5B"/>
    <w:rsid w:val="001C2E4D"/>
    <w:rsid w:val="001C3104"/>
    <w:rsid w:val="001C3110"/>
    <w:rsid w:val="001C31AD"/>
    <w:rsid w:val="001C335F"/>
    <w:rsid w:val="001C33D3"/>
    <w:rsid w:val="001C37EB"/>
    <w:rsid w:val="001C38CC"/>
    <w:rsid w:val="001C4A25"/>
    <w:rsid w:val="001C4BC6"/>
    <w:rsid w:val="001C4BEA"/>
    <w:rsid w:val="001C4BF2"/>
    <w:rsid w:val="001C4EC3"/>
    <w:rsid w:val="001C5161"/>
    <w:rsid w:val="001C5162"/>
    <w:rsid w:val="001C5262"/>
    <w:rsid w:val="001C5C73"/>
    <w:rsid w:val="001C602D"/>
    <w:rsid w:val="001C690F"/>
    <w:rsid w:val="001C71F4"/>
    <w:rsid w:val="001C7478"/>
    <w:rsid w:val="001D04AF"/>
    <w:rsid w:val="001D0548"/>
    <w:rsid w:val="001D0836"/>
    <w:rsid w:val="001D0B22"/>
    <w:rsid w:val="001D0C8D"/>
    <w:rsid w:val="001D0CD7"/>
    <w:rsid w:val="001D0FD6"/>
    <w:rsid w:val="001D10CA"/>
    <w:rsid w:val="001D23F3"/>
    <w:rsid w:val="001D24E8"/>
    <w:rsid w:val="001D259D"/>
    <w:rsid w:val="001D2969"/>
    <w:rsid w:val="001D2A44"/>
    <w:rsid w:val="001D2E99"/>
    <w:rsid w:val="001D375C"/>
    <w:rsid w:val="001D3C2A"/>
    <w:rsid w:val="001D3E12"/>
    <w:rsid w:val="001D3EBD"/>
    <w:rsid w:val="001D49E2"/>
    <w:rsid w:val="001D4B4F"/>
    <w:rsid w:val="001D501F"/>
    <w:rsid w:val="001D56DC"/>
    <w:rsid w:val="001D5A59"/>
    <w:rsid w:val="001D6EF8"/>
    <w:rsid w:val="001D6F5C"/>
    <w:rsid w:val="001D7214"/>
    <w:rsid w:val="001D739F"/>
    <w:rsid w:val="001D7644"/>
    <w:rsid w:val="001D7792"/>
    <w:rsid w:val="001D77D1"/>
    <w:rsid w:val="001D79BE"/>
    <w:rsid w:val="001E0460"/>
    <w:rsid w:val="001E0629"/>
    <w:rsid w:val="001E067A"/>
    <w:rsid w:val="001E0C0A"/>
    <w:rsid w:val="001E0F9A"/>
    <w:rsid w:val="001E1B06"/>
    <w:rsid w:val="001E1B95"/>
    <w:rsid w:val="001E1C02"/>
    <w:rsid w:val="001E1FA9"/>
    <w:rsid w:val="001E2033"/>
    <w:rsid w:val="001E21CD"/>
    <w:rsid w:val="001E2411"/>
    <w:rsid w:val="001E2450"/>
    <w:rsid w:val="001E2B76"/>
    <w:rsid w:val="001E3976"/>
    <w:rsid w:val="001E39E1"/>
    <w:rsid w:val="001E4D82"/>
    <w:rsid w:val="001E5171"/>
    <w:rsid w:val="001E535C"/>
    <w:rsid w:val="001E5A2E"/>
    <w:rsid w:val="001E6FF5"/>
    <w:rsid w:val="001E7D0E"/>
    <w:rsid w:val="001F00C7"/>
    <w:rsid w:val="001F0175"/>
    <w:rsid w:val="001F0BB7"/>
    <w:rsid w:val="001F12E0"/>
    <w:rsid w:val="001F1886"/>
    <w:rsid w:val="001F1B0F"/>
    <w:rsid w:val="001F21A0"/>
    <w:rsid w:val="001F2601"/>
    <w:rsid w:val="001F2919"/>
    <w:rsid w:val="001F296E"/>
    <w:rsid w:val="001F2D51"/>
    <w:rsid w:val="001F35A6"/>
    <w:rsid w:val="001F4260"/>
    <w:rsid w:val="001F490B"/>
    <w:rsid w:val="001F4A66"/>
    <w:rsid w:val="001F617A"/>
    <w:rsid w:val="001F64EF"/>
    <w:rsid w:val="001F6609"/>
    <w:rsid w:val="001F660C"/>
    <w:rsid w:val="001F6624"/>
    <w:rsid w:val="001F680C"/>
    <w:rsid w:val="001F6A35"/>
    <w:rsid w:val="001F6C50"/>
    <w:rsid w:val="001F7314"/>
    <w:rsid w:val="001F75CB"/>
    <w:rsid w:val="001F7B46"/>
    <w:rsid w:val="001F7C0E"/>
    <w:rsid w:val="001F7C13"/>
    <w:rsid w:val="001F7D5E"/>
    <w:rsid w:val="0020030E"/>
    <w:rsid w:val="00200397"/>
    <w:rsid w:val="00200D5E"/>
    <w:rsid w:val="0020108E"/>
    <w:rsid w:val="002010D3"/>
    <w:rsid w:val="00201732"/>
    <w:rsid w:val="002017A9"/>
    <w:rsid w:val="00201864"/>
    <w:rsid w:val="002018D0"/>
    <w:rsid w:val="00201A1D"/>
    <w:rsid w:val="00202327"/>
    <w:rsid w:val="00202B87"/>
    <w:rsid w:val="00203147"/>
    <w:rsid w:val="0020359A"/>
    <w:rsid w:val="002037A2"/>
    <w:rsid w:val="002037AE"/>
    <w:rsid w:val="0020388C"/>
    <w:rsid w:val="00203F02"/>
    <w:rsid w:val="00204BAC"/>
    <w:rsid w:val="002050E0"/>
    <w:rsid w:val="0020532B"/>
    <w:rsid w:val="002070B9"/>
    <w:rsid w:val="002071F9"/>
    <w:rsid w:val="002076C6"/>
    <w:rsid w:val="002076EC"/>
    <w:rsid w:val="002104AF"/>
    <w:rsid w:val="00210FE6"/>
    <w:rsid w:val="00211A83"/>
    <w:rsid w:val="00212516"/>
    <w:rsid w:val="00212807"/>
    <w:rsid w:val="0021282E"/>
    <w:rsid w:val="002128CC"/>
    <w:rsid w:val="00212BE8"/>
    <w:rsid w:val="00213279"/>
    <w:rsid w:val="00213C1D"/>
    <w:rsid w:val="0021404F"/>
    <w:rsid w:val="00214829"/>
    <w:rsid w:val="002148CB"/>
    <w:rsid w:val="00214952"/>
    <w:rsid w:val="00214F00"/>
    <w:rsid w:val="00214FB7"/>
    <w:rsid w:val="0021581E"/>
    <w:rsid w:val="0021593E"/>
    <w:rsid w:val="002159D9"/>
    <w:rsid w:val="00215E66"/>
    <w:rsid w:val="00216321"/>
    <w:rsid w:val="002167FE"/>
    <w:rsid w:val="002169EF"/>
    <w:rsid w:val="00216F90"/>
    <w:rsid w:val="00217194"/>
    <w:rsid w:val="00217960"/>
    <w:rsid w:val="00217DC6"/>
    <w:rsid w:val="002206CF"/>
    <w:rsid w:val="00220752"/>
    <w:rsid w:val="00220D66"/>
    <w:rsid w:val="00221063"/>
    <w:rsid w:val="00221F60"/>
    <w:rsid w:val="0022267B"/>
    <w:rsid w:val="002227A2"/>
    <w:rsid w:val="0022293A"/>
    <w:rsid w:val="00222DC6"/>
    <w:rsid w:val="0022342B"/>
    <w:rsid w:val="002235D3"/>
    <w:rsid w:val="00223A8E"/>
    <w:rsid w:val="00223F57"/>
    <w:rsid w:val="00223FF9"/>
    <w:rsid w:val="00224CF1"/>
    <w:rsid w:val="0022569A"/>
    <w:rsid w:val="0022575E"/>
    <w:rsid w:val="002257CD"/>
    <w:rsid w:val="00225931"/>
    <w:rsid w:val="0022685A"/>
    <w:rsid w:val="00226E84"/>
    <w:rsid w:val="00226FD8"/>
    <w:rsid w:val="00227566"/>
    <w:rsid w:val="0022766E"/>
    <w:rsid w:val="002276B8"/>
    <w:rsid w:val="00227963"/>
    <w:rsid w:val="00227BD0"/>
    <w:rsid w:val="0023016E"/>
    <w:rsid w:val="00230513"/>
    <w:rsid w:val="0023056B"/>
    <w:rsid w:val="00230588"/>
    <w:rsid w:val="00230FA9"/>
    <w:rsid w:val="00231C2A"/>
    <w:rsid w:val="00231C7C"/>
    <w:rsid w:val="002322C3"/>
    <w:rsid w:val="002326E8"/>
    <w:rsid w:val="00233005"/>
    <w:rsid w:val="0023316E"/>
    <w:rsid w:val="00233860"/>
    <w:rsid w:val="00233930"/>
    <w:rsid w:val="00233D80"/>
    <w:rsid w:val="00233E7A"/>
    <w:rsid w:val="00233F56"/>
    <w:rsid w:val="00233FE1"/>
    <w:rsid w:val="00234008"/>
    <w:rsid w:val="00234299"/>
    <w:rsid w:val="00234816"/>
    <w:rsid w:val="002356FC"/>
    <w:rsid w:val="00235D33"/>
    <w:rsid w:val="00235FAD"/>
    <w:rsid w:val="002362A4"/>
    <w:rsid w:val="00236D35"/>
    <w:rsid w:val="00236D6F"/>
    <w:rsid w:val="002373F4"/>
    <w:rsid w:val="002375BD"/>
    <w:rsid w:val="0023760C"/>
    <w:rsid w:val="002379FB"/>
    <w:rsid w:val="00240010"/>
    <w:rsid w:val="002400E5"/>
    <w:rsid w:val="00240222"/>
    <w:rsid w:val="00240684"/>
    <w:rsid w:val="00240833"/>
    <w:rsid w:val="00240C08"/>
    <w:rsid w:val="00240EAB"/>
    <w:rsid w:val="00241179"/>
    <w:rsid w:val="00241225"/>
    <w:rsid w:val="0024140F"/>
    <w:rsid w:val="00241434"/>
    <w:rsid w:val="002416D0"/>
    <w:rsid w:val="00242169"/>
    <w:rsid w:val="00242F20"/>
    <w:rsid w:val="002432BD"/>
    <w:rsid w:val="00244074"/>
    <w:rsid w:val="00244265"/>
    <w:rsid w:val="00244660"/>
    <w:rsid w:val="00244917"/>
    <w:rsid w:val="00244921"/>
    <w:rsid w:val="0024497E"/>
    <w:rsid w:val="00244C3D"/>
    <w:rsid w:val="00245013"/>
    <w:rsid w:val="002450E1"/>
    <w:rsid w:val="0024560B"/>
    <w:rsid w:val="00245A5D"/>
    <w:rsid w:val="00245A67"/>
    <w:rsid w:val="00245B16"/>
    <w:rsid w:val="002460D2"/>
    <w:rsid w:val="00246809"/>
    <w:rsid w:val="00246D64"/>
    <w:rsid w:val="00247645"/>
    <w:rsid w:val="00247D7E"/>
    <w:rsid w:val="00247EDD"/>
    <w:rsid w:val="002508DA"/>
    <w:rsid w:val="00250BD3"/>
    <w:rsid w:val="00250C53"/>
    <w:rsid w:val="002514CA"/>
    <w:rsid w:val="0025157D"/>
    <w:rsid w:val="00251A06"/>
    <w:rsid w:val="00251AF0"/>
    <w:rsid w:val="00252352"/>
    <w:rsid w:val="0025292F"/>
    <w:rsid w:val="00252C7A"/>
    <w:rsid w:val="0025348F"/>
    <w:rsid w:val="00253930"/>
    <w:rsid w:val="00253A29"/>
    <w:rsid w:val="00254719"/>
    <w:rsid w:val="002549D4"/>
    <w:rsid w:val="0025538F"/>
    <w:rsid w:val="00255948"/>
    <w:rsid w:val="00255C7D"/>
    <w:rsid w:val="00255FA9"/>
    <w:rsid w:val="0025657E"/>
    <w:rsid w:val="00256AA3"/>
    <w:rsid w:val="00256F57"/>
    <w:rsid w:val="0025719F"/>
    <w:rsid w:val="00257308"/>
    <w:rsid w:val="002573A0"/>
    <w:rsid w:val="002574A6"/>
    <w:rsid w:val="002577CC"/>
    <w:rsid w:val="00257AC6"/>
    <w:rsid w:val="00257B38"/>
    <w:rsid w:val="00257C9C"/>
    <w:rsid w:val="00257E0C"/>
    <w:rsid w:val="00257EA8"/>
    <w:rsid w:val="00260066"/>
    <w:rsid w:val="002600D6"/>
    <w:rsid w:val="00260235"/>
    <w:rsid w:val="00260257"/>
    <w:rsid w:val="0026051E"/>
    <w:rsid w:val="00260A9D"/>
    <w:rsid w:val="00260B28"/>
    <w:rsid w:val="00261120"/>
    <w:rsid w:val="002611E8"/>
    <w:rsid w:val="00261484"/>
    <w:rsid w:val="00261B48"/>
    <w:rsid w:val="0026206D"/>
    <w:rsid w:val="00262D72"/>
    <w:rsid w:val="00262DB7"/>
    <w:rsid w:val="00263017"/>
    <w:rsid w:val="0026325B"/>
    <w:rsid w:val="002637D1"/>
    <w:rsid w:val="002638CB"/>
    <w:rsid w:val="002638F7"/>
    <w:rsid w:val="00263C29"/>
    <w:rsid w:val="00263D85"/>
    <w:rsid w:val="00263D95"/>
    <w:rsid w:val="00263E86"/>
    <w:rsid w:val="00264409"/>
    <w:rsid w:val="002644BB"/>
    <w:rsid w:val="002649C2"/>
    <w:rsid w:val="00264C06"/>
    <w:rsid w:val="00264D29"/>
    <w:rsid w:val="00264EFD"/>
    <w:rsid w:val="002652BE"/>
    <w:rsid w:val="00265A9F"/>
    <w:rsid w:val="002662B3"/>
    <w:rsid w:val="0026630F"/>
    <w:rsid w:val="00266634"/>
    <w:rsid w:val="00266900"/>
    <w:rsid w:val="002675B8"/>
    <w:rsid w:val="00267C6C"/>
    <w:rsid w:val="002708C3"/>
    <w:rsid w:val="00271486"/>
    <w:rsid w:val="002718A0"/>
    <w:rsid w:val="002722CD"/>
    <w:rsid w:val="0027259C"/>
    <w:rsid w:val="00272873"/>
    <w:rsid w:val="00272B5F"/>
    <w:rsid w:val="00272D6B"/>
    <w:rsid w:val="00272D81"/>
    <w:rsid w:val="00273247"/>
    <w:rsid w:val="0027352A"/>
    <w:rsid w:val="0027379C"/>
    <w:rsid w:val="002737C8"/>
    <w:rsid w:val="00274036"/>
    <w:rsid w:val="002749EC"/>
    <w:rsid w:val="00274A76"/>
    <w:rsid w:val="00274AA2"/>
    <w:rsid w:val="00274F4F"/>
    <w:rsid w:val="002750A9"/>
    <w:rsid w:val="002752A7"/>
    <w:rsid w:val="0027589A"/>
    <w:rsid w:val="00275AD5"/>
    <w:rsid w:val="00275DBB"/>
    <w:rsid w:val="0027611D"/>
    <w:rsid w:val="002761FD"/>
    <w:rsid w:val="00276360"/>
    <w:rsid w:val="002764A9"/>
    <w:rsid w:val="00276EAE"/>
    <w:rsid w:val="00277086"/>
    <w:rsid w:val="002774EF"/>
    <w:rsid w:val="0027776C"/>
    <w:rsid w:val="002803AF"/>
    <w:rsid w:val="00280461"/>
    <w:rsid w:val="0028067A"/>
    <w:rsid w:val="00280905"/>
    <w:rsid w:val="00280EAF"/>
    <w:rsid w:val="00280EC7"/>
    <w:rsid w:val="0028181C"/>
    <w:rsid w:val="00281F54"/>
    <w:rsid w:val="00282130"/>
    <w:rsid w:val="00282494"/>
    <w:rsid w:val="00282CD4"/>
    <w:rsid w:val="00283079"/>
    <w:rsid w:val="002834AA"/>
    <w:rsid w:val="00283B14"/>
    <w:rsid w:val="00283C7E"/>
    <w:rsid w:val="00283CC5"/>
    <w:rsid w:val="00283D47"/>
    <w:rsid w:val="00283ED6"/>
    <w:rsid w:val="0028447C"/>
    <w:rsid w:val="002844C3"/>
    <w:rsid w:val="002849F5"/>
    <w:rsid w:val="00284AB5"/>
    <w:rsid w:val="00284AFE"/>
    <w:rsid w:val="00284B4C"/>
    <w:rsid w:val="00284B90"/>
    <w:rsid w:val="00284D21"/>
    <w:rsid w:val="00284D3A"/>
    <w:rsid w:val="0028510F"/>
    <w:rsid w:val="00285272"/>
    <w:rsid w:val="002852C5"/>
    <w:rsid w:val="00285441"/>
    <w:rsid w:val="00287A82"/>
    <w:rsid w:val="00287AEF"/>
    <w:rsid w:val="00287C07"/>
    <w:rsid w:val="00287F02"/>
    <w:rsid w:val="00287F04"/>
    <w:rsid w:val="00287F54"/>
    <w:rsid w:val="00290035"/>
    <w:rsid w:val="002900D1"/>
    <w:rsid w:val="002908E6"/>
    <w:rsid w:val="00290A9A"/>
    <w:rsid w:val="00290F62"/>
    <w:rsid w:val="002911CC"/>
    <w:rsid w:val="0029167C"/>
    <w:rsid w:val="002918A3"/>
    <w:rsid w:val="0029192B"/>
    <w:rsid w:val="00291FB9"/>
    <w:rsid w:val="002922C5"/>
    <w:rsid w:val="0029269B"/>
    <w:rsid w:val="00292799"/>
    <w:rsid w:val="00292944"/>
    <w:rsid w:val="00292CB0"/>
    <w:rsid w:val="00292EA4"/>
    <w:rsid w:val="002931DF"/>
    <w:rsid w:val="00293245"/>
    <w:rsid w:val="00293A07"/>
    <w:rsid w:val="00293C00"/>
    <w:rsid w:val="00293E6D"/>
    <w:rsid w:val="00294076"/>
    <w:rsid w:val="00294B23"/>
    <w:rsid w:val="002953D6"/>
    <w:rsid w:val="00295BE4"/>
    <w:rsid w:val="00295C0A"/>
    <w:rsid w:val="00295C46"/>
    <w:rsid w:val="002960D4"/>
    <w:rsid w:val="00296509"/>
    <w:rsid w:val="0029659C"/>
    <w:rsid w:val="00296782"/>
    <w:rsid w:val="00296BD3"/>
    <w:rsid w:val="00296D73"/>
    <w:rsid w:val="00297389"/>
    <w:rsid w:val="00297BC6"/>
    <w:rsid w:val="00297D3F"/>
    <w:rsid w:val="002A005C"/>
    <w:rsid w:val="002A03D4"/>
    <w:rsid w:val="002A0479"/>
    <w:rsid w:val="002A0874"/>
    <w:rsid w:val="002A09B4"/>
    <w:rsid w:val="002A0BCC"/>
    <w:rsid w:val="002A1576"/>
    <w:rsid w:val="002A1C6A"/>
    <w:rsid w:val="002A1DF0"/>
    <w:rsid w:val="002A2177"/>
    <w:rsid w:val="002A2C85"/>
    <w:rsid w:val="002A2DD4"/>
    <w:rsid w:val="002A3115"/>
    <w:rsid w:val="002A3373"/>
    <w:rsid w:val="002A3B51"/>
    <w:rsid w:val="002A3D20"/>
    <w:rsid w:val="002A438A"/>
    <w:rsid w:val="002A45BD"/>
    <w:rsid w:val="002A4646"/>
    <w:rsid w:val="002A481B"/>
    <w:rsid w:val="002A4E1F"/>
    <w:rsid w:val="002A4E2F"/>
    <w:rsid w:val="002A4F97"/>
    <w:rsid w:val="002A50C2"/>
    <w:rsid w:val="002A5329"/>
    <w:rsid w:val="002A5BB4"/>
    <w:rsid w:val="002A6AB4"/>
    <w:rsid w:val="002A6B45"/>
    <w:rsid w:val="002A6CD2"/>
    <w:rsid w:val="002A6F8B"/>
    <w:rsid w:val="002A7704"/>
    <w:rsid w:val="002A7DB8"/>
    <w:rsid w:val="002B08BB"/>
    <w:rsid w:val="002B0997"/>
    <w:rsid w:val="002B0B4C"/>
    <w:rsid w:val="002B10FF"/>
    <w:rsid w:val="002B1381"/>
    <w:rsid w:val="002B1887"/>
    <w:rsid w:val="002B18ED"/>
    <w:rsid w:val="002B1A85"/>
    <w:rsid w:val="002B2072"/>
    <w:rsid w:val="002B2706"/>
    <w:rsid w:val="002B2A41"/>
    <w:rsid w:val="002B2C18"/>
    <w:rsid w:val="002B31AF"/>
    <w:rsid w:val="002B32A0"/>
    <w:rsid w:val="002B340A"/>
    <w:rsid w:val="002B356A"/>
    <w:rsid w:val="002B3939"/>
    <w:rsid w:val="002B3D81"/>
    <w:rsid w:val="002B3EC4"/>
    <w:rsid w:val="002B3F1B"/>
    <w:rsid w:val="002B4449"/>
    <w:rsid w:val="002B446C"/>
    <w:rsid w:val="002B5122"/>
    <w:rsid w:val="002B543F"/>
    <w:rsid w:val="002B5A93"/>
    <w:rsid w:val="002B5C7F"/>
    <w:rsid w:val="002B5C95"/>
    <w:rsid w:val="002B623F"/>
    <w:rsid w:val="002B62A0"/>
    <w:rsid w:val="002B62E3"/>
    <w:rsid w:val="002B6507"/>
    <w:rsid w:val="002B6632"/>
    <w:rsid w:val="002B6A45"/>
    <w:rsid w:val="002B6BF3"/>
    <w:rsid w:val="002B6C96"/>
    <w:rsid w:val="002B7064"/>
    <w:rsid w:val="002B7D0D"/>
    <w:rsid w:val="002B7D6E"/>
    <w:rsid w:val="002C00C1"/>
    <w:rsid w:val="002C0CF4"/>
    <w:rsid w:val="002C125A"/>
    <w:rsid w:val="002C1479"/>
    <w:rsid w:val="002C1495"/>
    <w:rsid w:val="002C18F3"/>
    <w:rsid w:val="002C1D61"/>
    <w:rsid w:val="002C1FB0"/>
    <w:rsid w:val="002C2652"/>
    <w:rsid w:val="002C2704"/>
    <w:rsid w:val="002C2863"/>
    <w:rsid w:val="002C29CB"/>
    <w:rsid w:val="002C3194"/>
    <w:rsid w:val="002C33AB"/>
    <w:rsid w:val="002C35CE"/>
    <w:rsid w:val="002C377C"/>
    <w:rsid w:val="002C39C9"/>
    <w:rsid w:val="002C3B05"/>
    <w:rsid w:val="002C42F7"/>
    <w:rsid w:val="002C44FC"/>
    <w:rsid w:val="002C4970"/>
    <w:rsid w:val="002C497E"/>
    <w:rsid w:val="002C5175"/>
    <w:rsid w:val="002C5C79"/>
    <w:rsid w:val="002C5CCA"/>
    <w:rsid w:val="002C619D"/>
    <w:rsid w:val="002C61A4"/>
    <w:rsid w:val="002C63D1"/>
    <w:rsid w:val="002C68B3"/>
    <w:rsid w:val="002C6CA3"/>
    <w:rsid w:val="002C7B6F"/>
    <w:rsid w:val="002C7E2B"/>
    <w:rsid w:val="002C7FBE"/>
    <w:rsid w:val="002D0478"/>
    <w:rsid w:val="002D078B"/>
    <w:rsid w:val="002D099B"/>
    <w:rsid w:val="002D10CE"/>
    <w:rsid w:val="002D1224"/>
    <w:rsid w:val="002D1A2B"/>
    <w:rsid w:val="002D1ADD"/>
    <w:rsid w:val="002D23AC"/>
    <w:rsid w:val="002D240D"/>
    <w:rsid w:val="002D254D"/>
    <w:rsid w:val="002D2C21"/>
    <w:rsid w:val="002D2E6B"/>
    <w:rsid w:val="002D2F6A"/>
    <w:rsid w:val="002D2FFD"/>
    <w:rsid w:val="002D36AA"/>
    <w:rsid w:val="002D3D7E"/>
    <w:rsid w:val="002D4D3A"/>
    <w:rsid w:val="002D50DF"/>
    <w:rsid w:val="002D581D"/>
    <w:rsid w:val="002D5AF0"/>
    <w:rsid w:val="002D6358"/>
    <w:rsid w:val="002D6859"/>
    <w:rsid w:val="002D6AA8"/>
    <w:rsid w:val="002D6C41"/>
    <w:rsid w:val="002D6CC5"/>
    <w:rsid w:val="002D70AB"/>
    <w:rsid w:val="002D72DC"/>
    <w:rsid w:val="002D7416"/>
    <w:rsid w:val="002E0540"/>
    <w:rsid w:val="002E067D"/>
    <w:rsid w:val="002E13C3"/>
    <w:rsid w:val="002E18B7"/>
    <w:rsid w:val="002E18C5"/>
    <w:rsid w:val="002E1A4D"/>
    <w:rsid w:val="002E251A"/>
    <w:rsid w:val="002E25C2"/>
    <w:rsid w:val="002E2E0E"/>
    <w:rsid w:val="002E2F85"/>
    <w:rsid w:val="002E32F0"/>
    <w:rsid w:val="002E3C62"/>
    <w:rsid w:val="002E4233"/>
    <w:rsid w:val="002E462C"/>
    <w:rsid w:val="002E47A0"/>
    <w:rsid w:val="002E490A"/>
    <w:rsid w:val="002E4E8A"/>
    <w:rsid w:val="002E4EA3"/>
    <w:rsid w:val="002E5165"/>
    <w:rsid w:val="002E54D3"/>
    <w:rsid w:val="002E5648"/>
    <w:rsid w:val="002E58D9"/>
    <w:rsid w:val="002E656B"/>
    <w:rsid w:val="002E6762"/>
    <w:rsid w:val="002E6800"/>
    <w:rsid w:val="002E6B3C"/>
    <w:rsid w:val="002E736D"/>
    <w:rsid w:val="002E783D"/>
    <w:rsid w:val="002E7DEE"/>
    <w:rsid w:val="002E7F98"/>
    <w:rsid w:val="002F0212"/>
    <w:rsid w:val="002F09E1"/>
    <w:rsid w:val="002F1BB8"/>
    <w:rsid w:val="002F1F8B"/>
    <w:rsid w:val="002F216C"/>
    <w:rsid w:val="002F297F"/>
    <w:rsid w:val="002F2F75"/>
    <w:rsid w:val="002F35D0"/>
    <w:rsid w:val="002F3753"/>
    <w:rsid w:val="002F38CF"/>
    <w:rsid w:val="002F3A89"/>
    <w:rsid w:val="002F3E9F"/>
    <w:rsid w:val="002F4423"/>
    <w:rsid w:val="002F4A5B"/>
    <w:rsid w:val="002F5465"/>
    <w:rsid w:val="002F5801"/>
    <w:rsid w:val="002F5CCD"/>
    <w:rsid w:val="002F64D7"/>
    <w:rsid w:val="002F6519"/>
    <w:rsid w:val="002F6EEF"/>
    <w:rsid w:val="002F719E"/>
    <w:rsid w:val="002F7253"/>
    <w:rsid w:val="002F757B"/>
    <w:rsid w:val="00300356"/>
    <w:rsid w:val="003004E3"/>
    <w:rsid w:val="00300F6C"/>
    <w:rsid w:val="003010E8"/>
    <w:rsid w:val="00301473"/>
    <w:rsid w:val="00302239"/>
    <w:rsid w:val="003025FA"/>
    <w:rsid w:val="00303513"/>
    <w:rsid w:val="00303677"/>
    <w:rsid w:val="00303780"/>
    <w:rsid w:val="00303B28"/>
    <w:rsid w:val="00303D18"/>
    <w:rsid w:val="00304615"/>
    <w:rsid w:val="00304922"/>
    <w:rsid w:val="0030504C"/>
    <w:rsid w:val="003051E1"/>
    <w:rsid w:val="003054DE"/>
    <w:rsid w:val="00305529"/>
    <w:rsid w:val="003057B7"/>
    <w:rsid w:val="0030614D"/>
    <w:rsid w:val="00306268"/>
    <w:rsid w:val="00306501"/>
    <w:rsid w:val="00306EEF"/>
    <w:rsid w:val="00306F74"/>
    <w:rsid w:val="00307722"/>
    <w:rsid w:val="00307B87"/>
    <w:rsid w:val="00307FC6"/>
    <w:rsid w:val="003100E3"/>
    <w:rsid w:val="003104EA"/>
    <w:rsid w:val="00310A82"/>
    <w:rsid w:val="00311390"/>
    <w:rsid w:val="003113BA"/>
    <w:rsid w:val="00311549"/>
    <w:rsid w:val="00312617"/>
    <w:rsid w:val="00312C00"/>
    <w:rsid w:val="00312DAD"/>
    <w:rsid w:val="00312DCA"/>
    <w:rsid w:val="00312E3F"/>
    <w:rsid w:val="0031302B"/>
    <w:rsid w:val="0031316B"/>
    <w:rsid w:val="003131F5"/>
    <w:rsid w:val="003133F7"/>
    <w:rsid w:val="003136CA"/>
    <w:rsid w:val="00313E05"/>
    <w:rsid w:val="003141F4"/>
    <w:rsid w:val="00314DC9"/>
    <w:rsid w:val="003153B0"/>
    <w:rsid w:val="00315753"/>
    <w:rsid w:val="00315AE2"/>
    <w:rsid w:val="003161BD"/>
    <w:rsid w:val="00316551"/>
    <w:rsid w:val="0031740E"/>
    <w:rsid w:val="00317430"/>
    <w:rsid w:val="003176C6"/>
    <w:rsid w:val="00317BDB"/>
    <w:rsid w:val="00317E01"/>
    <w:rsid w:val="003202B4"/>
    <w:rsid w:val="00320450"/>
    <w:rsid w:val="003205EB"/>
    <w:rsid w:val="003210B7"/>
    <w:rsid w:val="003217B6"/>
    <w:rsid w:val="00321F79"/>
    <w:rsid w:val="0032283C"/>
    <w:rsid w:val="00322A15"/>
    <w:rsid w:val="00322A99"/>
    <w:rsid w:val="00322AEB"/>
    <w:rsid w:val="003234F8"/>
    <w:rsid w:val="00323828"/>
    <w:rsid w:val="003239BB"/>
    <w:rsid w:val="00323FB0"/>
    <w:rsid w:val="00324220"/>
    <w:rsid w:val="0032428F"/>
    <w:rsid w:val="0032451F"/>
    <w:rsid w:val="00324DD0"/>
    <w:rsid w:val="00324E65"/>
    <w:rsid w:val="003251E6"/>
    <w:rsid w:val="0032521A"/>
    <w:rsid w:val="00325637"/>
    <w:rsid w:val="00325A77"/>
    <w:rsid w:val="00325AD5"/>
    <w:rsid w:val="00325C0C"/>
    <w:rsid w:val="00325DF1"/>
    <w:rsid w:val="00326399"/>
    <w:rsid w:val="003266D4"/>
    <w:rsid w:val="00326A2B"/>
    <w:rsid w:val="00326B6E"/>
    <w:rsid w:val="00326CC1"/>
    <w:rsid w:val="00326D7E"/>
    <w:rsid w:val="00326E2D"/>
    <w:rsid w:val="003274A6"/>
    <w:rsid w:val="003278FD"/>
    <w:rsid w:val="00327B0A"/>
    <w:rsid w:val="00327D88"/>
    <w:rsid w:val="00327E17"/>
    <w:rsid w:val="00327FEF"/>
    <w:rsid w:val="0033027E"/>
    <w:rsid w:val="00330BCF"/>
    <w:rsid w:val="00330D5B"/>
    <w:rsid w:val="00330EBE"/>
    <w:rsid w:val="003310F8"/>
    <w:rsid w:val="0033160D"/>
    <w:rsid w:val="003316ED"/>
    <w:rsid w:val="003318F9"/>
    <w:rsid w:val="00331ED2"/>
    <w:rsid w:val="00331ED8"/>
    <w:rsid w:val="00331F5C"/>
    <w:rsid w:val="00332BA6"/>
    <w:rsid w:val="00332F8E"/>
    <w:rsid w:val="00333124"/>
    <w:rsid w:val="00333216"/>
    <w:rsid w:val="0033348F"/>
    <w:rsid w:val="00333C95"/>
    <w:rsid w:val="00333E95"/>
    <w:rsid w:val="0033404A"/>
    <w:rsid w:val="0033467D"/>
    <w:rsid w:val="0033473F"/>
    <w:rsid w:val="0033477B"/>
    <w:rsid w:val="00334E72"/>
    <w:rsid w:val="00335101"/>
    <w:rsid w:val="00336263"/>
    <w:rsid w:val="00336382"/>
    <w:rsid w:val="00336867"/>
    <w:rsid w:val="00336B39"/>
    <w:rsid w:val="00336D4C"/>
    <w:rsid w:val="003371B0"/>
    <w:rsid w:val="003372E8"/>
    <w:rsid w:val="00337818"/>
    <w:rsid w:val="00337F72"/>
    <w:rsid w:val="00340103"/>
    <w:rsid w:val="0034038B"/>
    <w:rsid w:val="003406BA"/>
    <w:rsid w:val="00340F80"/>
    <w:rsid w:val="00341070"/>
    <w:rsid w:val="0034159C"/>
    <w:rsid w:val="00341795"/>
    <w:rsid w:val="00341A88"/>
    <w:rsid w:val="00341EE3"/>
    <w:rsid w:val="003420EE"/>
    <w:rsid w:val="003425E7"/>
    <w:rsid w:val="00342649"/>
    <w:rsid w:val="00342B80"/>
    <w:rsid w:val="00342EBB"/>
    <w:rsid w:val="003445C6"/>
    <w:rsid w:val="00344806"/>
    <w:rsid w:val="0034489C"/>
    <w:rsid w:val="00344A54"/>
    <w:rsid w:val="00344AE2"/>
    <w:rsid w:val="00344B98"/>
    <w:rsid w:val="00344E1C"/>
    <w:rsid w:val="00345057"/>
    <w:rsid w:val="00345677"/>
    <w:rsid w:val="00345D0F"/>
    <w:rsid w:val="00345E0E"/>
    <w:rsid w:val="00346A49"/>
    <w:rsid w:val="00346B16"/>
    <w:rsid w:val="003471D4"/>
    <w:rsid w:val="003471ED"/>
    <w:rsid w:val="00347289"/>
    <w:rsid w:val="00347455"/>
    <w:rsid w:val="003474E6"/>
    <w:rsid w:val="00347DC4"/>
    <w:rsid w:val="003500D3"/>
    <w:rsid w:val="00350A6C"/>
    <w:rsid w:val="00350BE6"/>
    <w:rsid w:val="00350BF4"/>
    <w:rsid w:val="00350C91"/>
    <w:rsid w:val="00351E4C"/>
    <w:rsid w:val="00351E86"/>
    <w:rsid w:val="00352005"/>
    <w:rsid w:val="00352574"/>
    <w:rsid w:val="00352896"/>
    <w:rsid w:val="00353A30"/>
    <w:rsid w:val="00353AAA"/>
    <w:rsid w:val="00353AED"/>
    <w:rsid w:val="00353D2B"/>
    <w:rsid w:val="00353DE0"/>
    <w:rsid w:val="00353F36"/>
    <w:rsid w:val="0035466B"/>
    <w:rsid w:val="0035474E"/>
    <w:rsid w:val="0035594C"/>
    <w:rsid w:val="00355DFF"/>
    <w:rsid w:val="003561CF"/>
    <w:rsid w:val="0035728F"/>
    <w:rsid w:val="003574B4"/>
    <w:rsid w:val="003601E4"/>
    <w:rsid w:val="003617E1"/>
    <w:rsid w:val="003619A0"/>
    <w:rsid w:val="00362313"/>
    <w:rsid w:val="0036255C"/>
    <w:rsid w:val="003628ED"/>
    <w:rsid w:val="00362CAA"/>
    <w:rsid w:val="00362DCE"/>
    <w:rsid w:val="00363AEE"/>
    <w:rsid w:val="00363E37"/>
    <w:rsid w:val="003643BB"/>
    <w:rsid w:val="003643C7"/>
    <w:rsid w:val="00364475"/>
    <w:rsid w:val="00364C68"/>
    <w:rsid w:val="00364D63"/>
    <w:rsid w:val="00364F82"/>
    <w:rsid w:val="00365A54"/>
    <w:rsid w:val="00365A5E"/>
    <w:rsid w:val="00366349"/>
    <w:rsid w:val="00366782"/>
    <w:rsid w:val="00366BB3"/>
    <w:rsid w:val="00367000"/>
    <w:rsid w:val="00367801"/>
    <w:rsid w:val="00367855"/>
    <w:rsid w:val="00367A96"/>
    <w:rsid w:val="00370D46"/>
    <w:rsid w:val="00370DF2"/>
    <w:rsid w:val="003711E8"/>
    <w:rsid w:val="00371472"/>
    <w:rsid w:val="0037156B"/>
    <w:rsid w:val="00371629"/>
    <w:rsid w:val="00372404"/>
    <w:rsid w:val="00372FFE"/>
    <w:rsid w:val="003734D7"/>
    <w:rsid w:val="00373D0B"/>
    <w:rsid w:val="00374176"/>
    <w:rsid w:val="00374B6A"/>
    <w:rsid w:val="00374E58"/>
    <w:rsid w:val="0037502C"/>
    <w:rsid w:val="00375059"/>
    <w:rsid w:val="00375165"/>
    <w:rsid w:val="00375275"/>
    <w:rsid w:val="00375602"/>
    <w:rsid w:val="00375BD6"/>
    <w:rsid w:val="00375CCA"/>
    <w:rsid w:val="003761B2"/>
    <w:rsid w:val="00376478"/>
    <w:rsid w:val="00376718"/>
    <w:rsid w:val="003769F5"/>
    <w:rsid w:val="00376CEB"/>
    <w:rsid w:val="00376EF4"/>
    <w:rsid w:val="00376FE6"/>
    <w:rsid w:val="00377479"/>
    <w:rsid w:val="003779EC"/>
    <w:rsid w:val="00377D3C"/>
    <w:rsid w:val="00377E48"/>
    <w:rsid w:val="00380519"/>
    <w:rsid w:val="00380CE9"/>
    <w:rsid w:val="003811D0"/>
    <w:rsid w:val="003819D8"/>
    <w:rsid w:val="00382209"/>
    <w:rsid w:val="00382803"/>
    <w:rsid w:val="003841DE"/>
    <w:rsid w:val="003848A1"/>
    <w:rsid w:val="003849B2"/>
    <w:rsid w:val="00384DFC"/>
    <w:rsid w:val="00384F8D"/>
    <w:rsid w:val="00384FDE"/>
    <w:rsid w:val="00385F13"/>
    <w:rsid w:val="00386386"/>
    <w:rsid w:val="003864C0"/>
    <w:rsid w:val="00386D5F"/>
    <w:rsid w:val="00386E6F"/>
    <w:rsid w:val="00387BDA"/>
    <w:rsid w:val="00390180"/>
    <w:rsid w:val="0039071E"/>
    <w:rsid w:val="0039080C"/>
    <w:rsid w:val="003909EF"/>
    <w:rsid w:val="00390E9A"/>
    <w:rsid w:val="00390F96"/>
    <w:rsid w:val="003912A3"/>
    <w:rsid w:val="003912AE"/>
    <w:rsid w:val="00391597"/>
    <w:rsid w:val="00391759"/>
    <w:rsid w:val="00391D84"/>
    <w:rsid w:val="0039213C"/>
    <w:rsid w:val="0039215E"/>
    <w:rsid w:val="00392787"/>
    <w:rsid w:val="00392F5C"/>
    <w:rsid w:val="0039323F"/>
    <w:rsid w:val="00393523"/>
    <w:rsid w:val="00393BB3"/>
    <w:rsid w:val="00393D22"/>
    <w:rsid w:val="00393DC2"/>
    <w:rsid w:val="00394273"/>
    <w:rsid w:val="00394825"/>
    <w:rsid w:val="00394E29"/>
    <w:rsid w:val="0039522B"/>
    <w:rsid w:val="003956D1"/>
    <w:rsid w:val="00395DF0"/>
    <w:rsid w:val="003960F9"/>
    <w:rsid w:val="0039616E"/>
    <w:rsid w:val="003961CB"/>
    <w:rsid w:val="003965CC"/>
    <w:rsid w:val="003971CF"/>
    <w:rsid w:val="00397568"/>
    <w:rsid w:val="003978F3"/>
    <w:rsid w:val="003978F8"/>
    <w:rsid w:val="00397FA6"/>
    <w:rsid w:val="003A0A63"/>
    <w:rsid w:val="003A0BE6"/>
    <w:rsid w:val="003A0D57"/>
    <w:rsid w:val="003A129A"/>
    <w:rsid w:val="003A13E1"/>
    <w:rsid w:val="003A1751"/>
    <w:rsid w:val="003A1BF0"/>
    <w:rsid w:val="003A1E0F"/>
    <w:rsid w:val="003A1F1B"/>
    <w:rsid w:val="003A2912"/>
    <w:rsid w:val="003A29AA"/>
    <w:rsid w:val="003A29E1"/>
    <w:rsid w:val="003A2B17"/>
    <w:rsid w:val="003A2BDB"/>
    <w:rsid w:val="003A2EC8"/>
    <w:rsid w:val="003A3866"/>
    <w:rsid w:val="003A3915"/>
    <w:rsid w:val="003A40E4"/>
    <w:rsid w:val="003A41E0"/>
    <w:rsid w:val="003A4264"/>
    <w:rsid w:val="003A532B"/>
    <w:rsid w:val="003A5394"/>
    <w:rsid w:val="003A5C07"/>
    <w:rsid w:val="003A609E"/>
    <w:rsid w:val="003A73A5"/>
    <w:rsid w:val="003A745B"/>
    <w:rsid w:val="003A772B"/>
    <w:rsid w:val="003A77ED"/>
    <w:rsid w:val="003A7F1A"/>
    <w:rsid w:val="003B00A3"/>
    <w:rsid w:val="003B0390"/>
    <w:rsid w:val="003B0BD1"/>
    <w:rsid w:val="003B0C19"/>
    <w:rsid w:val="003B0CBE"/>
    <w:rsid w:val="003B0D81"/>
    <w:rsid w:val="003B12B6"/>
    <w:rsid w:val="003B1434"/>
    <w:rsid w:val="003B1A96"/>
    <w:rsid w:val="003B1BB3"/>
    <w:rsid w:val="003B20E1"/>
    <w:rsid w:val="003B24EB"/>
    <w:rsid w:val="003B2732"/>
    <w:rsid w:val="003B28AC"/>
    <w:rsid w:val="003B2931"/>
    <w:rsid w:val="003B31F4"/>
    <w:rsid w:val="003B3288"/>
    <w:rsid w:val="003B3618"/>
    <w:rsid w:val="003B3E89"/>
    <w:rsid w:val="003B422E"/>
    <w:rsid w:val="003B447E"/>
    <w:rsid w:val="003B4661"/>
    <w:rsid w:val="003B46A5"/>
    <w:rsid w:val="003B4A80"/>
    <w:rsid w:val="003B4B36"/>
    <w:rsid w:val="003B4E7B"/>
    <w:rsid w:val="003B4F0B"/>
    <w:rsid w:val="003B503F"/>
    <w:rsid w:val="003B530B"/>
    <w:rsid w:val="003B565F"/>
    <w:rsid w:val="003B5692"/>
    <w:rsid w:val="003B6020"/>
    <w:rsid w:val="003B6800"/>
    <w:rsid w:val="003B6A96"/>
    <w:rsid w:val="003B6BE1"/>
    <w:rsid w:val="003B6EE2"/>
    <w:rsid w:val="003B731B"/>
    <w:rsid w:val="003B7438"/>
    <w:rsid w:val="003B7B0A"/>
    <w:rsid w:val="003B7BCC"/>
    <w:rsid w:val="003C0516"/>
    <w:rsid w:val="003C05D5"/>
    <w:rsid w:val="003C0E55"/>
    <w:rsid w:val="003C0EF3"/>
    <w:rsid w:val="003C1291"/>
    <w:rsid w:val="003C226C"/>
    <w:rsid w:val="003C2CA7"/>
    <w:rsid w:val="003C3093"/>
    <w:rsid w:val="003C3131"/>
    <w:rsid w:val="003C3652"/>
    <w:rsid w:val="003C3788"/>
    <w:rsid w:val="003C4525"/>
    <w:rsid w:val="003C48E0"/>
    <w:rsid w:val="003C4D48"/>
    <w:rsid w:val="003C4E4B"/>
    <w:rsid w:val="003C4F82"/>
    <w:rsid w:val="003C5065"/>
    <w:rsid w:val="003C512D"/>
    <w:rsid w:val="003C5728"/>
    <w:rsid w:val="003C5D3C"/>
    <w:rsid w:val="003C6502"/>
    <w:rsid w:val="003C6535"/>
    <w:rsid w:val="003C65DD"/>
    <w:rsid w:val="003C7579"/>
    <w:rsid w:val="003C7787"/>
    <w:rsid w:val="003C7B26"/>
    <w:rsid w:val="003D0688"/>
    <w:rsid w:val="003D0791"/>
    <w:rsid w:val="003D0ADF"/>
    <w:rsid w:val="003D117F"/>
    <w:rsid w:val="003D13D1"/>
    <w:rsid w:val="003D157B"/>
    <w:rsid w:val="003D1860"/>
    <w:rsid w:val="003D187E"/>
    <w:rsid w:val="003D19C1"/>
    <w:rsid w:val="003D1E02"/>
    <w:rsid w:val="003D212D"/>
    <w:rsid w:val="003D2338"/>
    <w:rsid w:val="003D2767"/>
    <w:rsid w:val="003D27D0"/>
    <w:rsid w:val="003D2D62"/>
    <w:rsid w:val="003D2DA5"/>
    <w:rsid w:val="003D2E14"/>
    <w:rsid w:val="003D30A9"/>
    <w:rsid w:val="003D34DF"/>
    <w:rsid w:val="003D38B8"/>
    <w:rsid w:val="003D3F92"/>
    <w:rsid w:val="003D40F2"/>
    <w:rsid w:val="003D452D"/>
    <w:rsid w:val="003D4732"/>
    <w:rsid w:val="003D49D1"/>
    <w:rsid w:val="003D55B3"/>
    <w:rsid w:val="003D57A5"/>
    <w:rsid w:val="003D5CC4"/>
    <w:rsid w:val="003D643E"/>
    <w:rsid w:val="003D6F9B"/>
    <w:rsid w:val="003D729D"/>
    <w:rsid w:val="003D7C93"/>
    <w:rsid w:val="003D7E4D"/>
    <w:rsid w:val="003D7FF7"/>
    <w:rsid w:val="003E01B5"/>
    <w:rsid w:val="003E0294"/>
    <w:rsid w:val="003E058F"/>
    <w:rsid w:val="003E0891"/>
    <w:rsid w:val="003E0D11"/>
    <w:rsid w:val="003E0D5E"/>
    <w:rsid w:val="003E1AEB"/>
    <w:rsid w:val="003E1B97"/>
    <w:rsid w:val="003E2002"/>
    <w:rsid w:val="003E2856"/>
    <w:rsid w:val="003E2CD3"/>
    <w:rsid w:val="003E2E79"/>
    <w:rsid w:val="003E2F4E"/>
    <w:rsid w:val="003E3002"/>
    <w:rsid w:val="003E300B"/>
    <w:rsid w:val="003E3043"/>
    <w:rsid w:val="003E34C2"/>
    <w:rsid w:val="003E35AF"/>
    <w:rsid w:val="003E35CE"/>
    <w:rsid w:val="003E3AB7"/>
    <w:rsid w:val="003E3E28"/>
    <w:rsid w:val="003E4639"/>
    <w:rsid w:val="003E4F56"/>
    <w:rsid w:val="003E52E0"/>
    <w:rsid w:val="003E53FC"/>
    <w:rsid w:val="003E54AA"/>
    <w:rsid w:val="003E5812"/>
    <w:rsid w:val="003E58EB"/>
    <w:rsid w:val="003E5D4C"/>
    <w:rsid w:val="003E5EBD"/>
    <w:rsid w:val="003E62A5"/>
    <w:rsid w:val="003E68E6"/>
    <w:rsid w:val="003E6934"/>
    <w:rsid w:val="003E6DA0"/>
    <w:rsid w:val="003E75D3"/>
    <w:rsid w:val="003E773E"/>
    <w:rsid w:val="003E7A6E"/>
    <w:rsid w:val="003E7E7B"/>
    <w:rsid w:val="003E7F64"/>
    <w:rsid w:val="003F0058"/>
    <w:rsid w:val="003F0695"/>
    <w:rsid w:val="003F0B8E"/>
    <w:rsid w:val="003F0BF6"/>
    <w:rsid w:val="003F0E16"/>
    <w:rsid w:val="003F1951"/>
    <w:rsid w:val="003F205E"/>
    <w:rsid w:val="003F27BB"/>
    <w:rsid w:val="003F349F"/>
    <w:rsid w:val="003F3820"/>
    <w:rsid w:val="003F3869"/>
    <w:rsid w:val="003F39D0"/>
    <w:rsid w:val="003F3F65"/>
    <w:rsid w:val="003F4114"/>
    <w:rsid w:val="003F41F9"/>
    <w:rsid w:val="003F4596"/>
    <w:rsid w:val="003F4E44"/>
    <w:rsid w:val="003F5109"/>
    <w:rsid w:val="003F545B"/>
    <w:rsid w:val="003F5D7E"/>
    <w:rsid w:val="003F5E72"/>
    <w:rsid w:val="003F61EA"/>
    <w:rsid w:val="003F62E2"/>
    <w:rsid w:val="003F65BA"/>
    <w:rsid w:val="003F69E6"/>
    <w:rsid w:val="003F6F4F"/>
    <w:rsid w:val="003F6FDC"/>
    <w:rsid w:val="003F7533"/>
    <w:rsid w:val="003F7653"/>
    <w:rsid w:val="003F779A"/>
    <w:rsid w:val="003F78B1"/>
    <w:rsid w:val="003F7998"/>
    <w:rsid w:val="003F7B09"/>
    <w:rsid w:val="00400292"/>
    <w:rsid w:val="004004C1"/>
    <w:rsid w:val="00400C6A"/>
    <w:rsid w:val="00400F01"/>
    <w:rsid w:val="00401602"/>
    <w:rsid w:val="004017FB"/>
    <w:rsid w:val="00401B41"/>
    <w:rsid w:val="00401E3B"/>
    <w:rsid w:val="00401E5E"/>
    <w:rsid w:val="0040284D"/>
    <w:rsid w:val="00403655"/>
    <w:rsid w:val="00403B1A"/>
    <w:rsid w:val="0040423B"/>
    <w:rsid w:val="00404A3C"/>
    <w:rsid w:val="00404CCC"/>
    <w:rsid w:val="00404F33"/>
    <w:rsid w:val="00405311"/>
    <w:rsid w:val="00405326"/>
    <w:rsid w:val="004053BC"/>
    <w:rsid w:val="00405DE1"/>
    <w:rsid w:val="004064F7"/>
    <w:rsid w:val="00406A0D"/>
    <w:rsid w:val="00406AF2"/>
    <w:rsid w:val="00407290"/>
    <w:rsid w:val="004072B6"/>
    <w:rsid w:val="00407925"/>
    <w:rsid w:val="0041007A"/>
    <w:rsid w:val="00410466"/>
    <w:rsid w:val="00410A2C"/>
    <w:rsid w:val="00410EC4"/>
    <w:rsid w:val="00411854"/>
    <w:rsid w:val="00411861"/>
    <w:rsid w:val="00411A99"/>
    <w:rsid w:val="0041231D"/>
    <w:rsid w:val="00412C70"/>
    <w:rsid w:val="00412DA3"/>
    <w:rsid w:val="00412E4A"/>
    <w:rsid w:val="00413181"/>
    <w:rsid w:val="00413359"/>
    <w:rsid w:val="0041339A"/>
    <w:rsid w:val="00413CC8"/>
    <w:rsid w:val="00413E8B"/>
    <w:rsid w:val="004144A8"/>
    <w:rsid w:val="00414793"/>
    <w:rsid w:val="00414C72"/>
    <w:rsid w:val="00414CB4"/>
    <w:rsid w:val="00414EBB"/>
    <w:rsid w:val="00414FBF"/>
    <w:rsid w:val="00415D4E"/>
    <w:rsid w:val="00416103"/>
    <w:rsid w:val="00416133"/>
    <w:rsid w:val="0041618F"/>
    <w:rsid w:val="00416391"/>
    <w:rsid w:val="00416ECD"/>
    <w:rsid w:val="004173AB"/>
    <w:rsid w:val="004175BA"/>
    <w:rsid w:val="00417CD9"/>
    <w:rsid w:val="00417D2B"/>
    <w:rsid w:val="00420238"/>
    <w:rsid w:val="00420B2C"/>
    <w:rsid w:val="00420C5D"/>
    <w:rsid w:val="00420D09"/>
    <w:rsid w:val="004216A7"/>
    <w:rsid w:val="0042177C"/>
    <w:rsid w:val="004217A4"/>
    <w:rsid w:val="00422317"/>
    <w:rsid w:val="0042242F"/>
    <w:rsid w:val="0042278B"/>
    <w:rsid w:val="00422EB8"/>
    <w:rsid w:val="00423455"/>
    <w:rsid w:val="00423834"/>
    <w:rsid w:val="00423B96"/>
    <w:rsid w:val="00423DC2"/>
    <w:rsid w:val="00423E89"/>
    <w:rsid w:val="00424717"/>
    <w:rsid w:val="004249E9"/>
    <w:rsid w:val="00424A1D"/>
    <w:rsid w:val="00424BEC"/>
    <w:rsid w:val="004251D6"/>
    <w:rsid w:val="00425971"/>
    <w:rsid w:val="00425DAD"/>
    <w:rsid w:val="00425E5C"/>
    <w:rsid w:val="00426191"/>
    <w:rsid w:val="0042664F"/>
    <w:rsid w:val="0042669B"/>
    <w:rsid w:val="004267B5"/>
    <w:rsid w:val="0042686B"/>
    <w:rsid w:val="00427302"/>
    <w:rsid w:val="0042735E"/>
    <w:rsid w:val="0042757D"/>
    <w:rsid w:val="00427ACF"/>
    <w:rsid w:val="00427B47"/>
    <w:rsid w:val="00427DD2"/>
    <w:rsid w:val="00427E6B"/>
    <w:rsid w:val="00430088"/>
    <w:rsid w:val="004303E3"/>
    <w:rsid w:val="00430518"/>
    <w:rsid w:val="00430835"/>
    <w:rsid w:val="00430E77"/>
    <w:rsid w:val="0043100C"/>
    <w:rsid w:val="00431907"/>
    <w:rsid w:val="00431B40"/>
    <w:rsid w:val="00432116"/>
    <w:rsid w:val="004324B8"/>
    <w:rsid w:val="00432759"/>
    <w:rsid w:val="00432C3E"/>
    <w:rsid w:val="00432D1D"/>
    <w:rsid w:val="00433071"/>
    <w:rsid w:val="00433330"/>
    <w:rsid w:val="00433662"/>
    <w:rsid w:val="0043417B"/>
    <w:rsid w:val="00434AA4"/>
    <w:rsid w:val="00434FB1"/>
    <w:rsid w:val="00435890"/>
    <w:rsid w:val="004359A6"/>
    <w:rsid w:val="0043619D"/>
    <w:rsid w:val="004365DC"/>
    <w:rsid w:val="004365DF"/>
    <w:rsid w:val="00436758"/>
    <w:rsid w:val="00436C0D"/>
    <w:rsid w:val="0043713C"/>
    <w:rsid w:val="0043747B"/>
    <w:rsid w:val="004379FB"/>
    <w:rsid w:val="00437B47"/>
    <w:rsid w:val="00437CD5"/>
    <w:rsid w:val="00437D37"/>
    <w:rsid w:val="0044012F"/>
    <w:rsid w:val="00440182"/>
    <w:rsid w:val="00440851"/>
    <w:rsid w:val="00440930"/>
    <w:rsid w:val="00440B32"/>
    <w:rsid w:val="00440E79"/>
    <w:rsid w:val="004412DC"/>
    <w:rsid w:val="004416CF"/>
    <w:rsid w:val="00441959"/>
    <w:rsid w:val="00441F42"/>
    <w:rsid w:val="0044203F"/>
    <w:rsid w:val="00442054"/>
    <w:rsid w:val="00442580"/>
    <w:rsid w:val="00442DF0"/>
    <w:rsid w:val="004435DC"/>
    <w:rsid w:val="00443D23"/>
    <w:rsid w:val="00443EBC"/>
    <w:rsid w:val="00444151"/>
    <w:rsid w:val="004445C7"/>
    <w:rsid w:val="0044486C"/>
    <w:rsid w:val="004449E8"/>
    <w:rsid w:val="00444BD7"/>
    <w:rsid w:val="0044520F"/>
    <w:rsid w:val="00445286"/>
    <w:rsid w:val="00445E17"/>
    <w:rsid w:val="0044634F"/>
    <w:rsid w:val="0044687B"/>
    <w:rsid w:val="004473A0"/>
    <w:rsid w:val="004478C7"/>
    <w:rsid w:val="00447BBE"/>
    <w:rsid w:val="00447D9F"/>
    <w:rsid w:val="00450047"/>
    <w:rsid w:val="00450579"/>
    <w:rsid w:val="0045058A"/>
    <w:rsid w:val="00450679"/>
    <w:rsid w:val="00450F3F"/>
    <w:rsid w:val="00451748"/>
    <w:rsid w:val="00451A1E"/>
    <w:rsid w:val="00452198"/>
    <w:rsid w:val="0045286F"/>
    <w:rsid w:val="00452A28"/>
    <w:rsid w:val="00452BD2"/>
    <w:rsid w:val="00452CAF"/>
    <w:rsid w:val="00453B8A"/>
    <w:rsid w:val="00453D49"/>
    <w:rsid w:val="00454D7A"/>
    <w:rsid w:val="00454E0A"/>
    <w:rsid w:val="004550AD"/>
    <w:rsid w:val="00455C9E"/>
    <w:rsid w:val="00455CDF"/>
    <w:rsid w:val="00455CE4"/>
    <w:rsid w:val="00456175"/>
    <w:rsid w:val="0045681D"/>
    <w:rsid w:val="00456868"/>
    <w:rsid w:val="00456B37"/>
    <w:rsid w:val="00457091"/>
    <w:rsid w:val="00457BF9"/>
    <w:rsid w:val="00457E6B"/>
    <w:rsid w:val="0046048F"/>
    <w:rsid w:val="0046065B"/>
    <w:rsid w:val="00460D4E"/>
    <w:rsid w:val="00460D6F"/>
    <w:rsid w:val="00461478"/>
    <w:rsid w:val="0046155B"/>
    <w:rsid w:val="00461748"/>
    <w:rsid w:val="00461B23"/>
    <w:rsid w:val="0046216D"/>
    <w:rsid w:val="004622BB"/>
    <w:rsid w:val="004623E0"/>
    <w:rsid w:val="004631C1"/>
    <w:rsid w:val="0046395C"/>
    <w:rsid w:val="00463A84"/>
    <w:rsid w:val="004640E7"/>
    <w:rsid w:val="00464175"/>
    <w:rsid w:val="004644EA"/>
    <w:rsid w:val="00464A24"/>
    <w:rsid w:val="00465612"/>
    <w:rsid w:val="00466CC5"/>
    <w:rsid w:val="00466F29"/>
    <w:rsid w:val="00467378"/>
    <w:rsid w:val="004677A6"/>
    <w:rsid w:val="00467CF2"/>
    <w:rsid w:val="00467D7C"/>
    <w:rsid w:val="004700BF"/>
    <w:rsid w:val="0047014D"/>
    <w:rsid w:val="004708EE"/>
    <w:rsid w:val="00470A2B"/>
    <w:rsid w:val="004715E7"/>
    <w:rsid w:val="00471825"/>
    <w:rsid w:val="00471B68"/>
    <w:rsid w:val="00471E6D"/>
    <w:rsid w:val="0047233A"/>
    <w:rsid w:val="004723EE"/>
    <w:rsid w:val="00472B31"/>
    <w:rsid w:val="00472E47"/>
    <w:rsid w:val="00473865"/>
    <w:rsid w:val="00474734"/>
    <w:rsid w:val="00475755"/>
    <w:rsid w:val="00475BA7"/>
    <w:rsid w:val="00476297"/>
    <w:rsid w:val="004762BD"/>
    <w:rsid w:val="004769DD"/>
    <w:rsid w:val="00476B07"/>
    <w:rsid w:val="00476CDF"/>
    <w:rsid w:val="00476CF7"/>
    <w:rsid w:val="004771B1"/>
    <w:rsid w:val="0047734D"/>
    <w:rsid w:val="004773D7"/>
    <w:rsid w:val="00477482"/>
    <w:rsid w:val="00477743"/>
    <w:rsid w:val="00477CE3"/>
    <w:rsid w:val="004802EE"/>
    <w:rsid w:val="00480CF5"/>
    <w:rsid w:val="00480DE7"/>
    <w:rsid w:val="0048183C"/>
    <w:rsid w:val="00481A52"/>
    <w:rsid w:val="00481A66"/>
    <w:rsid w:val="004822FA"/>
    <w:rsid w:val="004823EF"/>
    <w:rsid w:val="0048251A"/>
    <w:rsid w:val="004825D7"/>
    <w:rsid w:val="00482B5E"/>
    <w:rsid w:val="00482E53"/>
    <w:rsid w:val="00482F6A"/>
    <w:rsid w:val="0048347E"/>
    <w:rsid w:val="00483753"/>
    <w:rsid w:val="00483AC1"/>
    <w:rsid w:val="00483F6B"/>
    <w:rsid w:val="00484370"/>
    <w:rsid w:val="00484D7D"/>
    <w:rsid w:val="004852FF"/>
    <w:rsid w:val="00485510"/>
    <w:rsid w:val="00486355"/>
    <w:rsid w:val="0048682B"/>
    <w:rsid w:val="004869B7"/>
    <w:rsid w:val="00487027"/>
    <w:rsid w:val="00487176"/>
    <w:rsid w:val="004872A7"/>
    <w:rsid w:val="00487BDF"/>
    <w:rsid w:val="00487FC0"/>
    <w:rsid w:val="0049042B"/>
    <w:rsid w:val="004908BC"/>
    <w:rsid w:val="0049097C"/>
    <w:rsid w:val="00490C73"/>
    <w:rsid w:val="00492046"/>
    <w:rsid w:val="00492095"/>
    <w:rsid w:val="004925D6"/>
    <w:rsid w:val="004932E1"/>
    <w:rsid w:val="00493683"/>
    <w:rsid w:val="0049376B"/>
    <w:rsid w:val="00493898"/>
    <w:rsid w:val="00494534"/>
    <w:rsid w:val="00494690"/>
    <w:rsid w:val="0049475F"/>
    <w:rsid w:val="00494B93"/>
    <w:rsid w:val="00494E24"/>
    <w:rsid w:val="004954A4"/>
    <w:rsid w:val="00496157"/>
    <w:rsid w:val="0049652D"/>
    <w:rsid w:val="00496629"/>
    <w:rsid w:val="0049691A"/>
    <w:rsid w:val="00496BB3"/>
    <w:rsid w:val="004972F5"/>
    <w:rsid w:val="00497A7E"/>
    <w:rsid w:val="00497C09"/>
    <w:rsid w:val="004A01CE"/>
    <w:rsid w:val="004A039E"/>
    <w:rsid w:val="004A08B0"/>
    <w:rsid w:val="004A0B56"/>
    <w:rsid w:val="004A0C82"/>
    <w:rsid w:val="004A0CA9"/>
    <w:rsid w:val="004A0CEA"/>
    <w:rsid w:val="004A13D5"/>
    <w:rsid w:val="004A1410"/>
    <w:rsid w:val="004A17A5"/>
    <w:rsid w:val="004A183C"/>
    <w:rsid w:val="004A1880"/>
    <w:rsid w:val="004A1E95"/>
    <w:rsid w:val="004A238C"/>
    <w:rsid w:val="004A252C"/>
    <w:rsid w:val="004A26E1"/>
    <w:rsid w:val="004A2862"/>
    <w:rsid w:val="004A2952"/>
    <w:rsid w:val="004A2A5F"/>
    <w:rsid w:val="004A2FB0"/>
    <w:rsid w:val="004A32BD"/>
    <w:rsid w:val="004A3DF7"/>
    <w:rsid w:val="004A3F6C"/>
    <w:rsid w:val="004A3FB8"/>
    <w:rsid w:val="004A41C4"/>
    <w:rsid w:val="004A440C"/>
    <w:rsid w:val="004A4D7C"/>
    <w:rsid w:val="004A4E07"/>
    <w:rsid w:val="004A5019"/>
    <w:rsid w:val="004A5406"/>
    <w:rsid w:val="004A5600"/>
    <w:rsid w:val="004A57A1"/>
    <w:rsid w:val="004A5CF3"/>
    <w:rsid w:val="004A6319"/>
    <w:rsid w:val="004A651D"/>
    <w:rsid w:val="004A657F"/>
    <w:rsid w:val="004A6937"/>
    <w:rsid w:val="004A6FFF"/>
    <w:rsid w:val="004A7195"/>
    <w:rsid w:val="004A7351"/>
    <w:rsid w:val="004A7615"/>
    <w:rsid w:val="004A7F76"/>
    <w:rsid w:val="004B03A3"/>
    <w:rsid w:val="004B0CED"/>
    <w:rsid w:val="004B1409"/>
    <w:rsid w:val="004B1928"/>
    <w:rsid w:val="004B2C4C"/>
    <w:rsid w:val="004B2EDC"/>
    <w:rsid w:val="004B2F66"/>
    <w:rsid w:val="004B352B"/>
    <w:rsid w:val="004B359C"/>
    <w:rsid w:val="004B3E8C"/>
    <w:rsid w:val="004B4376"/>
    <w:rsid w:val="004B4ABC"/>
    <w:rsid w:val="004B4AF9"/>
    <w:rsid w:val="004B4C6A"/>
    <w:rsid w:val="004B4F7C"/>
    <w:rsid w:val="004B4FB7"/>
    <w:rsid w:val="004B527A"/>
    <w:rsid w:val="004B56A6"/>
    <w:rsid w:val="004B5EF3"/>
    <w:rsid w:val="004B65F4"/>
    <w:rsid w:val="004B6E80"/>
    <w:rsid w:val="004B7B58"/>
    <w:rsid w:val="004B7D64"/>
    <w:rsid w:val="004C0394"/>
    <w:rsid w:val="004C068F"/>
    <w:rsid w:val="004C06E6"/>
    <w:rsid w:val="004C0890"/>
    <w:rsid w:val="004C0C3B"/>
    <w:rsid w:val="004C1822"/>
    <w:rsid w:val="004C1B8B"/>
    <w:rsid w:val="004C1D47"/>
    <w:rsid w:val="004C1F42"/>
    <w:rsid w:val="004C2186"/>
    <w:rsid w:val="004C2340"/>
    <w:rsid w:val="004C29C3"/>
    <w:rsid w:val="004C2B04"/>
    <w:rsid w:val="004C31C7"/>
    <w:rsid w:val="004C34CB"/>
    <w:rsid w:val="004C3BB1"/>
    <w:rsid w:val="004C3D64"/>
    <w:rsid w:val="004C3D7B"/>
    <w:rsid w:val="004C42CD"/>
    <w:rsid w:val="004C44E4"/>
    <w:rsid w:val="004C4D5E"/>
    <w:rsid w:val="004C4F09"/>
    <w:rsid w:val="004C57D6"/>
    <w:rsid w:val="004C5879"/>
    <w:rsid w:val="004C5BAA"/>
    <w:rsid w:val="004C60DC"/>
    <w:rsid w:val="004C63B8"/>
    <w:rsid w:val="004C6D69"/>
    <w:rsid w:val="004C7575"/>
    <w:rsid w:val="004C767C"/>
    <w:rsid w:val="004C799B"/>
    <w:rsid w:val="004C7F56"/>
    <w:rsid w:val="004D0028"/>
    <w:rsid w:val="004D0222"/>
    <w:rsid w:val="004D02EC"/>
    <w:rsid w:val="004D06ED"/>
    <w:rsid w:val="004D0771"/>
    <w:rsid w:val="004D0855"/>
    <w:rsid w:val="004D0EA4"/>
    <w:rsid w:val="004D1029"/>
    <w:rsid w:val="004D10CB"/>
    <w:rsid w:val="004D1874"/>
    <w:rsid w:val="004D1A6D"/>
    <w:rsid w:val="004D1D3E"/>
    <w:rsid w:val="004D1D70"/>
    <w:rsid w:val="004D1E3E"/>
    <w:rsid w:val="004D201A"/>
    <w:rsid w:val="004D21B4"/>
    <w:rsid w:val="004D2801"/>
    <w:rsid w:val="004D2A89"/>
    <w:rsid w:val="004D2DA5"/>
    <w:rsid w:val="004D2DD1"/>
    <w:rsid w:val="004D3CA9"/>
    <w:rsid w:val="004D3D39"/>
    <w:rsid w:val="004D4296"/>
    <w:rsid w:val="004D4329"/>
    <w:rsid w:val="004D46DA"/>
    <w:rsid w:val="004D49AE"/>
    <w:rsid w:val="004D4B11"/>
    <w:rsid w:val="004D4D25"/>
    <w:rsid w:val="004D5556"/>
    <w:rsid w:val="004D5681"/>
    <w:rsid w:val="004D57CD"/>
    <w:rsid w:val="004D63B0"/>
    <w:rsid w:val="004D6741"/>
    <w:rsid w:val="004D6B73"/>
    <w:rsid w:val="004D6B9F"/>
    <w:rsid w:val="004D6F18"/>
    <w:rsid w:val="004D7040"/>
    <w:rsid w:val="004D7F20"/>
    <w:rsid w:val="004E0B26"/>
    <w:rsid w:val="004E0F2E"/>
    <w:rsid w:val="004E1145"/>
    <w:rsid w:val="004E18CF"/>
    <w:rsid w:val="004E1998"/>
    <w:rsid w:val="004E1EF8"/>
    <w:rsid w:val="004E23C9"/>
    <w:rsid w:val="004E27D6"/>
    <w:rsid w:val="004E2879"/>
    <w:rsid w:val="004E2886"/>
    <w:rsid w:val="004E2D8B"/>
    <w:rsid w:val="004E2E29"/>
    <w:rsid w:val="004E2EF9"/>
    <w:rsid w:val="004E31F2"/>
    <w:rsid w:val="004E3421"/>
    <w:rsid w:val="004E3C32"/>
    <w:rsid w:val="004E3DFE"/>
    <w:rsid w:val="004E3FAA"/>
    <w:rsid w:val="004E43F2"/>
    <w:rsid w:val="004E448D"/>
    <w:rsid w:val="004E449E"/>
    <w:rsid w:val="004E4B0D"/>
    <w:rsid w:val="004E4E87"/>
    <w:rsid w:val="004E531A"/>
    <w:rsid w:val="004E558A"/>
    <w:rsid w:val="004E5890"/>
    <w:rsid w:val="004E5D88"/>
    <w:rsid w:val="004E62B5"/>
    <w:rsid w:val="004E62DA"/>
    <w:rsid w:val="004E6BA8"/>
    <w:rsid w:val="004E6D9C"/>
    <w:rsid w:val="004E703C"/>
    <w:rsid w:val="004E70EB"/>
    <w:rsid w:val="004F0156"/>
    <w:rsid w:val="004F0BEC"/>
    <w:rsid w:val="004F1520"/>
    <w:rsid w:val="004F1701"/>
    <w:rsid w:val="004F19D1"/>
    <w:rsid w:val="004F1C57"/>
    <w:rsid w:val="004F2490"/>
    <w:rsid w:val="004F26CB"/>
    <w:rsid w:val="004F2A38"/>
    <w:rsid w:val="004F2A9F"/>
    <w:rsid w:val="004F2DD3"/>
    <w:rsid w:val="004F2EFD"/>
    <w:rsid w:val="004F2FA0"/>
    <w:rsid w:val="004F3268"/>
    <w:rsid w:val="004F3527"/>
    <w:rsid w:val="004F361B"/>
    <w:rsid w:val="004F36A3"/>
    <w:rsid w:val="004F40E0"/>
    <w:rsid w:val="004F4354"/>
    <w:rsid w:val="004F4528"/>
    <w:rsid w:val="004F463A"/>
    <w:rsid w:val="004F47A9"/>
    <w:rsid w:val="004F47D8"/>
    <w:rsid w:val="004F5F50"/>
    <w:rsid w:val="004F6564"/>
    <w:rsid w:val="004F68C4"/>
    <w:rsid w:val="004F6A75"/>
    <w:rsid w:val="004F7564"/>
    <w:rsid w:val="004F76F4"/>
    <w:rsid w:val="004F7724"/>
    <w:rsid w:val="004F7C00"/>
    <w:rsid w:val="004F7E32"/>
    <w:rsid w:val="00500263"/>
    <w:rsid w:val="00500848"/>
    <w:rsid w:val="00501260"/>
    <w:rsid w:val="005017F8"/>
    <w:rsid w:val="00501803"/>
    <w:rsid w:val="00501CEA"/>
    <w:rsid w:val="00501E87"/>
    <w:rsid w:val="0050222D"/>
    <w:rsid w:val="005027C9"/>
    <w:rsid w:val="00502A0F"/>
    <w:rsid w:val="005031D8"/>
    <w:rsid w:val="00503A8F"/>
    <w:rsid w:val="00503BE6"/>
    <w:rsid w:val="00503E18"/>
    <w:rsid w:val="0050442C"/>
    <w:rsid w:val="00504939"/>
    <w:rsid w:val="00504EAC"/>
    <w:rsid w:val="005050CF"/>
    <w:rsid w:val="0050514E"/>
    <w:rsid w:val="005056BF"/>
    <w:rsid w:val="005056DE"/>
    <w:rsid w:val="00505BCB"/>
    <w:rsid w:val="005067F4"/>
    <w:rsid w:val="00506824"/>
    <w:rsid w:val="00506C63"/>
    <w:rsid w:val="00506CE4"/>
    <w:rsid w:val="005070B8"/>
    <w:rsid w:val="005078E4"/>
    <w:rsid w:val="00507A1C"/>
    <w:rsid w:val="00507D26"/>
    <w:rsid w:val="00507D63"/>
    <w:rsid w:val="00510254"/>
    <w:rsid w:val="00512298"/>
    <w:rsid w:val="00512304"/>
    <w:rsid w:val="00512624"/>
    <w:rsid w:val="005126C7"/>
    <w:rsid w:val="00512704"/>
    <w:rsid w:val="005132EF"/>
    <w:rsid w:val="005141ED"/>
    <w:rsid w:val="005144C7"/>
    <w:rsid w:val="005145D3"/>
    <w:rsid w:val="0051461E"/>
    <w:rsid w:val="005147E0"/>
    <w:rsid w:val="00514AAD"/>
    <w:rsid w:val="00514BC2"/>
    <w:rsid w:val="00514F32"/>
    <w:rsid w:val="00515240"/>
    <w:rsid w:val="00515513"/>
    <w:rsid w:val="005155B0"/>
    <w:rsid w:val="0051609D"/>
    <w:rsid w:val="00516514"/>
    <w:rsid w:val="005165B3"/>
    <w:rsid w:val="00516D0F"/>
    <w:rsid w:val="00516DE0"/>
    <w:rsid w:val="005170D6"/>
    <w:rsid w:val="005170D7"/>
    <w:rsid w:val="0051771A"/>
    <w:rsid w:val="00520011"/>
    <w:rsid w:val="0052080B"/>
    <w:rsid w:val="00520D43"/>
    <w:rsid w:val="00520EC8"/>
    <w:rsid w:val="00521000"/>
    <w:rsid w:val="00521068"/>
    <w:rsid w:val="00521366"/>
    <w:rsid w:val="005215D1"/>
    <w:rsid w:val="00521CE5"/>
    <w:rsid w:val="00521D78"/>
    <w:rsid w:val="00521EB7"/>
    <w:rsid w:val="00522229"/>
    <w:rsid w:val="005223B8"/>
    <w:rsid w:val="005226AB"/>
    <w:rsid w:val="00522895"/>
    <w:rsid w:val="0052353A"/>
    <w:rsid w:val="005237E8"/>
    <w:rsid w:val="00523D55"/>
    <w:rsid w:val="00524915"/>
    <w:rsid w:val="00524A5C"/>
    <w:rsid w:val="00525060"/>
    <w:rsid w:val="00525183"/>
    <w:rsid w:val="005255EB"/>
    <w:rsid w:val="00525C72"/>
    <w:rsid w:val="005267AF"/>
    <w:rsid w:val="00526A0A"/>
    <w:rsid w:val="00526D64"/>
    <w:rsid w:val="00526DEF"/>
    <w:rsid w:val="0052721A"/>
    <w:rsid w:val="00527234"/>
    <w:rsid w:val="005277E9"/>
    <w:rsid w:val="00527B86"/>
    <w:rsid w:val="00527CCF"/>
    <w:rsid w:val="005300A3"/>
    <w:rsid w:val="005301CD"/>
    <w:rsid w:val="00530E6E"/>
    <w:rsid w:val="0053128D"/>
    <w:rsid w:val="005312A4"/>
    <w:rsid w:val="00531327"/>
    <w:rsid w:val="005313C0"/>
    <w:rsid w:val="005316BA"/>
    <w:rsid w:val="00532246"/>
    <w:rsid w:val="00532858"/>
    <w:rsid w:val="00532E6D"/>
    <w:rsid w:val="00533296"/>
    <w:rsid w:val="0053388F"/>
    <w:rsid w:val="0053415E"/>
    <w:rsid w:val="00534656"/>
    <w:rsid w:val="00534E79"/>
    <w:rsid w:val="00534F23"/>
    <w:rsid w:val="005352B4"/>
    <w:rsid w:val="00535374"/>
    <w:rsid w:val="00535567"/>
    <w:rsid w:val="00535957"/>
    <w:rsid w:val="00535CDF"/>
    <w:rsid w:val="00535E2D"/>
    <w:rsid w:val="00535E48"/>
    <w:rsid w:val="00535EB4"/>
    <w:rsid w:val="00536260"/>
    <w:rsid w:val="00536754"/>
    <w:rsid w:val="005367D5"/>
    <w:rsid w:val="00536817"/>
    <w:rsid w:val="00536CAF"/>
    <w:rsid w:val="00537086"/>
    <w:rsid w:val="00537137"/>
    <w:rsid w:val="005372BD"/>
    <w:rsid w:val="005372BE"/>
    <w:rsid w:val="00537CB4"/>
    <w:rsid w:val="00540082"/>
    <w:rsid w:val="0054037E"/>
    <w:rsid w:val="00540EE8"/>
    <w:rsid w:val="00541492"/>
    <w:rsid w:val="00541892"/>
    <w:rsid w:val="00541C91"/>
    <w:rsid w:val="00541D5B"/>
    <w:rsid w:val="00541F17"/>
    <w:rsid w:val="00542120"/>
    <w:rsid w:val="0054214C"/>
    <w:rsid w:val="0054228B"/>
    <w:rsid w:val="005423EF"/>
    <w:rsid w:val="00542930"/>
    <w:rsid w:val="00543A17"/>
    <w:rsid w:val="00543EC3"/>
    <w:rsid w:val="00543ED1"/>
    <w:rsid w:val="00543F5D"/>
    <w:rsid w:val="005442E0"/>
    <w:rsid w:val="00544692"/>
    <w:rsid w:val="005449B1"/>
    <w:rsid w:val="00544AFE"/>
    <w:rsid w:val="00545546"/>
    <w:rsid w:val="00545742"/>
    <w:rsid w:val="00545B20"/>
    <w:rsid w:val="00545B3E"/>
    <w:rsid w:val="00546517"/>
    <w:rsid w:val="00546C98"/>
    <w:rsid w:val="00547282"/>
    <w:rsid w:val="00547632"/>
    <w:rsid w:val="00550014"/>
    <w:rsid w:val="00550020"/>
    <w:rsid w:val="005504CF"/>
    <w:rsid w:val="00550703"/>
    <w:rsid w:val="005513D6"/>
    <w:rsid w:val="00551932"/>
    <w:rsid w:val="00551A99"/>
    <w:rsid w:val="00551D8C"/>
    <w:rsid w:val="005520F1"/>
    <w:rsid w:val="00552369"/>
    <w:rsid w:val="0055271E"/>
    <w:rsid w:val="0055278B"/>
    <w:rsid w:val="005527D5"/>
    <w:rsid w:val="00552931"/>
    <w:rsid w:val="00552A7A"/>
    <w:rsid w:val="00552B7B"/>
    <w:rsid w:val="00553325"/>
    <w:rsid w:val="005533E7"/>
    <w:rsid w:val="00553F8E"/>
    <w:rsid w:val="00554085"/>
    <w:rsid w:val="00554295"/>
    <w:rsid w:val="005542C4"/>
    <w:rsid w:val="005543F2"/>
    <w:rsid w:val="00554A28"/>
    <w:rsid w:val="00554B92"/>
    <w:rsid w:val="00554B9E"/>
    <w:rsid w:val="00554BD6"/>
    <w:rsid w:val="00554E7A"/>
    <w:rsid w:val="0055518E"/>
    <w:rsid w:val="00555537"/>
    <w:rsid w:val="00555575"/>
    <w:rsid w:val="00555F1F"/>
    <w:rsid w:val="005562CA"/>
    <w:rsid w:val="00556601"/>
    <w:rsid w:val="005566BA"/>
    <w:rsid w:val="005567C6"/>
    <w:rsid w:val="00556AFC"/>
    <w:rsid w:val="00556C70"/>
    <w:rsid w:val="00556D1F"/>
    <w:rsid w:val="00556E65"/>
    <w:rsid w:val="00556EE7"/>
    <w:rsid w:val="005573E4"/>
    <w:rsid w:val="005574C3"/>
    <w:rsid w:val="00557574"/>
    <w:rsid w:val="005576BC"/>
    <w:rsid w:val="00557718"/>
    <w:rsid w:val="0055777C"/>
    <w:rsid w:val="0056024A"/>
    <w:rsid w:val="00560ACD"/>
    <w:rsid w:val="00560C22"/>
    <w:rsid w:val="00560E0F"/>
    <w:rsid w:val="00560EB0"/>
    <w:rsid w:val="005616B8"/>
    <w:rsid w:val="005625F1"/>
    <w:rsid w:val="0056273F"/>
    <w:rsid w:val="0056296C"/>
    <w:rsid w:val="00562AEE"/>
    <w:rsid w:val="00562B97"/>
    <w:rsid w:val="00562C85"/>
    <w:rsid w:val="005634ED"/>
    <w:rsid w:val="005641B7"/>
    <w:rsid w:val="00564244"/>
    <w:rsid w:val="00564E41"/>
    <w:rsid w:val="00564F41"/>
    <w:rsid w:val="0056531F"/>
    <w:rsid w:val="005653DB"/>
    <w:rsid w:val="005659D4"/>
    <w:rsid w:val="00565E73"/>
    <w:rsid w:val="005665AF"/>
    <w:rsid w:val="005668CF"/>
    <w:rsid w:val="005670C3"/>
    <w:rsid w:val="0056758C"/>
    <w:rsid w:val="0056793D"/>
    <w:rsid w:val="00567B43"/>
    <w:rsid w:val="00567BDF"/>
    <w:rsid w:val="00567E72"/>
    <w:rsid w:val="005701B3"/>
    <w:rsid w:val="0057035E"/>
    <w:rsid w:val="0057090C"/>
    <w:rsid w:val="005709C4"/>
    <w:rsid w:val="00571B6E"/>
    <w:rsid w:val="005720CC"/>
    <w:rsid w:val="005729FA"/>
    <w:rsid w:val="00572E50"/>
    <w:rsid w:val="005739A4"/>
    <w:rsid w:val="00573C27"/>
    <w:rsid w:val="00574279"/>
    <w:rsid w:val="00574423"/>
    <w:rsid w:val="005751AF"/>
    <w:rsid w:val="005759DA"/>
    <w:rsid w:val="00575C1B"/>
    <w:rsid w:val="00575F47"/>
    <w:rsid w:val="005762E5"/>
    <w:rsid w:val="00576699"/>
    <w:rsid w:val="005767A3"/>
    <w:rsid w:val="005767DF"/>
    <w:rsid w:val="00576C78"/>
    <w:rsid w:val="005771DB"/>
    <w:rsid w:val="00577C13"/>
    <w:rsid w:val="00577CA3"/>
    <w:rsid w:val="00577FBC"/>
    <w:rsid w:val="00577FBE"/>
    <w:rsid w:val="00580183"/>
    <w:rsid w:val="00580229"/>
    <w:rsid w:val="00580EF5"/>
    <w:rsid w:val="00580F8C"/>
    <w:rsid w:val="00581252"/>
    <w:rsid w:val="00581487"/>
    <w:rsid w:val="00581488"/>
    <w:rsid w:val="005815ED"/>
    <w:rsid w:val="00581B3C"/>
    <w:rsid w:val="00581C66"/>
    <w:rsid w:val="00581D70"/>
    <w:rsid w:val="00581DAC"/>
    <w:rsid w:val="00581E30"/>
    <w:rsid w:val="00581FAD"/>
    <w:rsid w:val="00581FF8"/>
    <w:rsid w:val="00582F88"/>
    <w:rsid w:val="00583237"/>
    <w:rsid w:val="005832E9"/>
    <w:rsid w:val="005834C5"/>
    <w:rsid w:val="00583CA0"/>
    <w:rsid w:val="00583E52"/>
    <w:rsid w:val="00583F82"/>
    <w:rsid w:val="005841F9"/>
    <w:rsid w:val="0058450B"/>
    <w:rsid w:val="0058467D"/>
    <w:rsid w:val="00584C1A"/>
    <w:rsid w:val="00584E53"/>
    <w:rsid w:val="00584E70"/>
    <w:rsid w:val="00584F03"/>
    <w:rsid w:val="00585B8B"/>
    <w:rsid w:val="00585FD9"/>
    <w:rsid w:val="005860C0"/>
    <w:rsid w:val="005867DF"/>
    <w:rsid w:val="005873D9"/>
    <w:rsid w:val="0058742F"/>
    <w:rsid w:val="00590349"/>
    <w:rsid w:val="0059058D"/>
    <w:rsid w:val="005909A5"/>
    <w:rsid w:val="00590A9D"/>
    <w:rsid w:val="00590BED"/>
    <w:rsid w:val="00590DFD"/>
    <w:rsid w:val="00590EB4"/>
    <w:rsid w:val="00591405"/>
    <w:rsid w:val="00591414"/>
    <w:rsid w:val="00591711"/>
    <w:rsid w:val="00591945"/>
    <w:rsid w:val="00592E3E"/>
    <w:rsid w:val="00592FA8"/>
    <w:rsid w:val="0059336E"/>
    <w:rsid w:val="00593497"/>
    <w:rsid w:val="00593527"/>
    <w:rsid w:val="0059386C"/>
    <w:rsid w:val="00593F9F"/>
    <w:rsid w:val="0059419C"/>
    <w:rsid w:val="00594B55"/>
    <w:rsid w:val="00595697"/>
    <w:rsid w:val="00595F13"/>
    <w:rsid w:val="00596463"/>
    <w:rsid w:val="00596864"/>
    <w:rsid w:val="00596C40"/>
    <w:rsid w:val="00597134"/>
    <w:rsid w:val="0059732F"/>
    <w:rsid w:val="005977A5"/>
    <w:rsid w:val="00597D1D"/>
    <w:rsid w:val="005A043D"/>
    <w:rsid w:val="005A0956"/>
    <w:rsid w:val="005A0CE2"/>
    <w:rsid w:val="005A0DCE"/>
    <w:rsid w:val="005A1087"/>
    <w:rsid w:val="005A1395"/>
    <w:rsid w:val="005A1686"/>
    <w:rsid w:val="005A1C15"/>
    <w:rsid w:val="005A1EDC"/>
    <w:rsid w:val="005A261C"/>
    <w:rsid w:val="005A2FEF"/>
    <w:rsid w:val="005A315B"/>
    <w:rsid w:val="005A3546"/>
    <w:rsid w:val="005A3CE5"/>
    <w:rsid w:val="005A3EBD"/>
    <w:rsid w:val="005A4311"/>
    <w:rsid w:val="005A4481"/>
    <w:rsid w:val="005A4C7F"/>
    <w:rsid w:val="005A52D6"/>
    <w:rsid w:val="005A5563"/>
    <w:rsid w:val="005A5CE9"/>
    <w:rsid w:val="005A5D6B"/>
    <w:rsid w:val="005A604F"/>
    <w:rsid w:val="005A60C5"/>
    <w:rsid w:val="005A6137"/>
    <w:rsid w:val="005A6189"/>
    <w:rsid w:val="005A62E8"/>
    <w:rsid w:val="005A65C2"/>
    <w:rsid w:val="005A692B"/>
    <w:rsid w:val="005A724B"/>
    <w:rsid w:val="005A744C"/>
    <w:rsid w:val="005A7595"/>
    <w:rsid w:val="005A7A07"/>
    <w:rsid w:val="005A7B52"/>
    <w:rsid w:val="005A7C13"/>
    <w:rsid w:val="005A7EA6"/>
    <w:rsid w:val="005B02A3"/>
    <w:rsid w:val="005B07F7"/>
    <w:rsid w:val="005B0CC4"/>
    <w:rsid w:val="005B0D7E"/>
    <w:rsid w:val="005B1544"/>
    <w:rsid w:val="005B1553"/>
    <w:rsid w:val="005B1732"/>
    <w:rsid w:val="005B1AB8"/>
    <w:rsid w:val="005B1C1D"/>
    <w:rsid w:val="005B1E79"/>
    <w:rsid w:val="005B2511"/>
    <w:rsid w:val="005B28CE"/>
    <w:rsid w:val="005B2CB6"/>
    <w:rsid w:val="005B2DDB"/>
    <w:rsid w:val="005B34D8"/>
    <w:rsid w:val="005B4829"/>
    <w:rsid w:val="005B4CDE"/>
    <w:rsid w:val="005B4D0C"/>
    <w:rsid w:val="005B5032"/>
    <w:rsid w:val="005B52D5"/>
    <w:rsid w:val="005B5539"/>
    <w:rsid w:val="005B55AC"/>
    <w:rsid w:val="005B672C"/>
    <w:rsid w:val="005B7138"/>
    <w:rsid w:val="005B736B"/>
    <w:rsid w:val="005B7378"/>
    <w:rsid w:val="005B7C7E"/>
    <w:rsid w:val="005B7C7F"/>
    <w:rsid w:val="005C030C"/>
    <w:rsid w:val="005C054A"/>
    <w:rsid w:val="005C0AC3"/>
    <w:rsid w:val="005C1691"/>
    <w:rsid w:val="005C24BA"/>
    <w:rsid w:val="005C28EB"/>
    <w:rsid w:val="005C2DAE"/>
    <w:rsid w:val="005C2DFD"/>
    <w:rsid w:val="005C3231"/>
    <w:rsid w:val="005C3266"/>
    <w:rsid w:val="005C3779"/>
    <w:rsid w:val="005C38FD"/>
    <w:rsid w:val="005C3AC1"/>
    <w:rsid w:val="005C41B8"/>
    <w:rsid w:val="005C4316"/>
    <w:rsid w:val="005C4379"/>
    <w:rsid w:val="005C54B4"/>
    <w:rsid w:val="005C5617"/>
    <w:rsid w:val="005C573A"/>
    <w:rsid w:val="005C5DB2"/>
    <w:rsid w:val="005C61BE"/>
    <w:rsid w:val="005C6642"/>
    <w:rsid w:val="005C6AE4"/>
    <w:rsid w:val="005C714F"/>
    <w:rsid w:val="005C71EA"/>
    <w:rsid w:val="005C792D"/>
    <w:rsid w:val="005C7CED"/>
    <w:rsid w:val="005C7EF9"/>
    <w:rsid w:val="005D023A"/>
    <w:rsid w:val="005D0520"/>
    <w:rsid w:val="005D054A"/>
    <w:rsid w:val="005D062A"/>
    <w:rsid w:val="005D06E4"/>
    <w:rsid w:val="005D0A27"/>
    <w:rsid w:val="005D151C"/>
    <w:rsid w:val="005D1BFD"/>
    <w:rsid w:val="005D1F9A"/>
    <w:rsid w:val="005D2A17"/>
    <w:rsid w:val="005D3727"/>
    <w:rsid w:val="005D3FB1"/>
    <w:rsid w:val="005D4018"/>
    <w:rsid w:val="005D41F8"/>
    <w:rsid w:val="005D43E4"/>
    <w:rsid w:val="005D4970"/>
    <w:rsid w:val="005D49B6"/>
    <w:rsid w:val="005D5442"/>
    <w:rsid w:val="005D5587"/>
    <w:rsid w:val="005D6463"/>
    <w:rsid w:val="005D650D"/>
    <w:rsid w:val="005D669D"/>
    <w:rsid w:val="005D6D53"/>
    <w:rsid w:val="005D71D8"/>
    <w:rsid w:val="005D737B"/>
    <w:rsid w:val="005D75FC"/>
    <w:rsid w:val="005D795F"/>
    <w:rsid w:val="005D7B16"/>
    <w:rsid w:val="005D7C4E"/>
    <w:rsid w:val="005D7D0A"/>
    <w:rsid w:val="005D7D4B"/>
    <w:rsid w:val="005E076E"/>
    <w:rsid w:val="005E07B8"/>
    <w:rsid w:val="005E0F5E"/>
    <w:rsid w:val="005E106C"/>
    <w:rsid w:val="005E152E"/>
    <w:rsid w:val="005E1F24"/>
    <w:rsid w:val="005E2957"/>
    <w:rsid w:val="005E2A87"/>
    <w:rsid w:val="005E2C02"/>
    <w:rsid w:val="005E2EA0"/>
    <w:rsid w:val="005E2FC7"/>
    <w:rsid w:val="005E3A14"/>
    <w:rsid w:val="005E405E"/>
    <w:rsid w:val="005E41EE"/>
    <w:rsid w:val="005E47FF"/>
    <w:rsid w:val="005E4CBF"/>
    <w:rsid w:val="005E4CC3"/>
    <w:rsid w:val="005E508A"/>
    <w:rsid w:val="005E57BE"/>
    <w:rsid w:val="005E5AE8"/>
    <w:rsid w:val="005E5D56"/>
    <w:rsid w:val="005E5F61"/>
    <w:rsid w:val="005E6E12"/>
    <w:rsid w:val="005E7BE0"/>
    <w:rsid w:val="005E7C55"/>
    <w:rsid w:val="005E7F83"/>
    <w:rsid w:val="005F01FA"/>
    <w:rsid w:val="005F0244"/>
    <w:rsid w:val="005F04D8"/>
    <w:rsid w:val="005F10CC"/>
    <w:rsid w:val="005F15EE"/>
    <w:rsid w:val="005F1850"/>
    <w:rsid w:val="005F2207"/>
    <w:rsid w:val="005F22FA"/>
    <w:rsid w:val="005F2786"/>
    <w:rsid w:val="005F2952"/>
    <w:rsid w:val="005F36D5"/>
    <w:rsid w:val="005F3741"/>
    <w:rsid w:val="005F43A8"/>
    <w:rsid w:val="005F45B6"/>
    <w:rsid w:val="005F4EA8"/>
    <w:rsid w:val="005F562A"/>
    <w:rsid w:val="005F5752"/>
    <w:rsid w:val="005F69F2"/>
    <w:rsid w:val="005F6BA1"/>
    <w:rsid w:val="005F6D94"/>
    <w:rsid w:val="005F785E"/>
    <w:rsid w:val="005F7D4C"/>
    <w:rsid w:val="00600265"/>
    <w:rsid w:val="00600343"/>
    <w:rsid w:val="00600DBD"/>
    <w:rsid w:val="006014B7"/>
    <w:rsid w:val="00601640"/>
    <w:rsid w:val="00601B6F"/>
    <w:rsid w:val="0060221F"/>
    <w:rsid w:val="00603411"/>
    <w:rsid w:val="006035CE"/>
    <w:rsid w:val="0060363B"/>
    <w:rsid w:val="00603AB5"/>
    <w:rsid w:val="00603D4D"/>
    <w:rsid w:val="00603E80"/>
    <w:rsid w:val="00603F8C"/>
    <w:rsid w:val="00603F99"/>
    <w:rsid w:val="00604114"/>
    <w:rsid w:val="0060477D"/>
    <w:rsid w:val="00604F7E"/>
    <w:rsid w:val="006054CB"/>
    <w:rsid w:val="0060600E"/>
    <w:rsid w:val="0060631E"/>
    <w:rsid w:val="00606353"/>
    <w:rsid w:val="0060670F"/>
    <w:rsid w:val="00607022"/>
    <w:rsid w:val="0060713D"/>
    <w:rsid w:val="006071AA"/>
    <w:rsid w:val="006074EB"/>
    <w:rsid w:val="006076C0"/>
    <w:rsid w:val="00607AB2"/>
    <w:rsid w:val="00607EB1"/>
    <w:rsid w:val="00610C36"/>
    <w:rsid w:val="006112C0"/>
    <w:rsid w:val="006112DD"/>
    <w:rsid w:val="0061130C"/>
    <w:rsid w:val="00611739"/>
    <w:rsid w:val="0061188F"/>
    <w:rsid w:val="00611989"/>
    <w:rsid w:val="00611AF8"/>
    <w:rsid w:val="00611ED6"/>
    <w:rsid w:val="006122D4"/>
    <w:rsid w:val="006124FF"/>
    <w:rsid w:val="0061265C"/>
    <w:rsid w:val="00612832"/>
    <w:rsid w:val="006136E6"/>
    <w:rsid w:val="00613A7E"/>
    <w:rsid w:val="00613F97"/>
    <w:rsid w:val="00614939"/>
    <w:rsid w:val="00614D1A"/>
    <w:rsid w:val="00615696"/>
    <w:rsid w:val="00615858"/>
    <w:rsid w:val="00615E07"/>
    <w:rsid w:val="00616013"/>
    <w:rsid w:val="00617782"/>
    <w:rsid w:val="00617E22"/>
    <w:rsid w:val="0062009E"/>
    <w:rsid w:val="00620CB7"/>
    <w:rsid w:val="00621105"/>
    <w:rsid w:val="00621133"/>
    <w:rsid w:val="00621432"/>
    <w:rsid w:val="00621451"/>
    <w:rsid w:val="00621B7F"/>
    <w:rsid w:val="00621DF7"/>
    <w:rsid w:val="006220DC"/>
    <w:rsid w:val="00622691"/>
    <w:rsid w:val="00622896"/>
    <w:rsid w:val="00622A7F"/>
    <w:rsid w:val="006230CD"/>
    <w:rsid w:val="006233DD"/>
    <w:rsid w:val="00624092"/>
    <w:rsid w:val="0062432E"/>
    <w:rsid w:val="0062434D"/>
    <w:rsid w:val="00624BBE"/>
    <w:rsid w:val="00624CD0"/>
    <w:rsid w:val="006254AB"/>
    <w:rsid w:val="0062596C"/>
    <w:rsid w:val="00625E09"/>
    <w:rsid w:val="00625E77"/>
    <w:rsid w:val="006264B1"/>
    <w:rsid w:val="0062788D"/>
    <w:rsid w:val="00630757"/>
    <w:rsid w:val="00630BDC"/>
    <w:rsid w:val="0063100D"/>
    <w:rsid w:val="0063174F"/>
    <w:rsid w:val="00631852"/>
    <w:rsid w:val="00631AB9"/>
    <w:rsid w:val="006323E9"/>
    <w:rsid w:val="00632CC1"/>
    <w:rsid w:val="00632EE9"/>
    <w:rsid w:val="00632F24"/>
    <w:rsid w:val="006339F0"/>
    <w:rsid w:val="00633D7D"/>
    <w:rsid w:val="00633FD8"/>
    <w:rsid w:val="006340E8"/>
    <w:rsid w:val="00634528"/>
    <w:rsid w:val="00634AF0"/>
    <w:rsid w:val="00634B77"/>
    <w:rsid w:val="00634C77"/>
    <w:rsid w:val="0063519E"/>
    <w:rsid w:val="00635A6B"/>
    <w:rsid w:val="0063617E"/>
    <w:rsid w:val="006363E0"/>
    <w:rsid w:val="006368DF"/>
    <w:rsid w:val="00637413"/>
    <w:rsid w:val="00637B2D"/>
    <w:rsid w:val="00637CBD"/>
    <w:rsid w:val="00637F73"/>
    <w:rsid w:val="006407A7"/>
    <w:rsid w:val="00640D0D"/>
    <w:rsid w:val="00640D2E"/>
    <w:rsid w:val="00640F50"/>
    <w:rsid w:val="0064135E"/>
    <w:rsid w:val="006416BC"/>
    <w:rsid w:val="00641802"/>
    <w:rsid w:val="00641B7E"/>
    <w:rsid w:val="00642063"/>
    <w:rsid w:val="006420EB"/>
    <w:rsid w:val="006424E2"/>
    <w:rsid w:val="006427FB"/>
    <w:rsid w:val="006429C2"/>
    <w:rsid w:val="00642D24"/>
    <w:rsid w:val="00643FB8"/>
    <w:rsid w:val="006440CF"/>
    <w:rsid w:val="006440D0"/>
    <w:rsid w:val="006441F9"/>
    <w:rsid w:val="006442EE"/>
    <w:rsid w:val="006444CF"/>
    <w:rsid w:val="00644746"/>
    <w:rsid w:val="0064491D"/>
    <w:rsid w:val="00644B72"/>
    <w:rsid w:val="00644CAB"/>
    <w:rsid w:val="00644CCF"/>
    <w:rsid w:val="00645469"/>
    <w:rsid w:val="00645644"/>
    <w:rsid w:val="006458FC"/>
    <w:rsid w:val="006460EA"/>
    <w:rsid w:val="006461DA"/>
    <w:rsid w:val="006462B9"/>
    <w:rsid w:val="00646640"/>
    <w:rsid w:val="00646A39"/>
    <w:rsid w:val="00646C6A"/>
    <w:rsid w:val="00646F59"/>
    <w:rsid w:val="00647252"/>
    <w:rsid w:val="00647A16"/>
    <w:rsid w:val="00647E89"/>
    <w:rsid w:val="0065071C"/>
    <w:rsid w:val="0065072C"/>
    <w:rsid w:val="00650758"/>
    <w:rsid w:val="00650AED"/>
    <w:rsid w:val="0065154C"/>
    <w:rsid w:val="006516F5"/>
    <w:rsid w:val="00651764"/>
    <w:rsid w:val="006519AD"/>
    <w:rsid w:val="00651A4A"/>
    <w:rsid w:val="00651AC7"/>
    <w:rsid w:val="00651F5A"/>
    <w:rsid w:val="006521E8"/>
    <w:rsid w:val="00652686"/>
    <w:rsid w:val="00652709"/>
    <w:rsid w:val="006529BE"/>
    <w:rsid w:val="00652B1E"/>
    <w:rsid w:val="00653021"/>
    <w:rsid w:val="00653754"/>
    <w:rsid w:val="006538A8"/>
    <w:rsid w:val="00653A14"/>
    <w:rsid w:val="00653CE8"/>
    <w:rsid w:val="00653E05"/>
    <w:rsid w:val="00654A1B"/>
    <w:rsid w:val="006551B6"/>
    <w:rsid w:val="0065521E"/>
    <w:rsid w:val="006553E6"/>
    <w:rsid w:val="006554BF"/>
    <w:rsid w:val="0065577B"/>
    <w:rsid w:val="00655813"/>
    <w:rsid w:val="0065590B"/>
    <w:rsid w:val="00655CD1"/>
    <w:rsid w:val="00655DA3"/>
    <w:rsid w:val="0065654A"/>
    <w:rsid w:val="006574E2"/>
    <w:rsid w:val="0065769A"/>
    <w:rsid w:val="00657722"/>
    <w:rsid w:val="00657838"/>
    <w:rsid w:val="006578C4"/>
    <w:rsid w:val="00657B16"/>
    <w:rsid w:val="00657F9A"/>
    <w:rsid w:val="00660E60"/>
    <w:rsid w:val="0066219F"/>
    <w:rsid w:val="006623A6"/>
    <w:rsid w:val="006626C7"/>
    <w:rsid w:val="00662B5C"/>
    <w:rsid w:val="00662D3E"/>
    <w:rsid w:val="0066330A"/>
    <w:rsid w:val="00663628"/>
    <w:rsid w:val="00663708"/>
    <w:rsid w:val="00664196"/>
    <w:rsid w:val="0066494A"/>
    <w:rsid w:val="00664BA2"/>
    <w:rsid w:val="00664C75"/>
    <w:rsid w:val="00664CFC"/>
    <w:rsid w:val="006658E4"/>
    <w:rsid w:val="00665E05"/>
    <w:rsid w:val="0066699C"/>
    <w:rsid w:val="00666A87"/>
    <w:rsid w:val="00667590"/>
    <w:rsid w:val="006675AB"/>
    <w:rsid w:val="00667792"/>
    <w:rsid w:val="00667A15"/>
    <w:rsid w:val="006705F6"/>
    <w:rsid w:val="0067106F"/>
    <w:rsid w:val="006711FE"/>
    <w:rsid w:val="00671C66"/>
    <w:rsid w:val="006729E9"/>
    <w:rsid w:val="00672A73"/>
    <w:rsid w:val="00672F1A"/>
    <w:rsid w:val="0067330A"/>
    <w:rsid w:val="006733E2"/>
    <w:rsid w:val="0067375B"/>
    <w:rsid w:val="00673786"/>
    <w:rsid w:val="00673B4F"/>
    <w:rsid w:val="00673F68"/>
    <w:rsid w:val="00673FB5"/>
    <w:rsid w:val="006742ED"/>
    <w:rsid w:val="00674554"/>
    <w:rsid w:val="006745E3"/>
    <w:rsid w:val="006746D0"/>
    <w:rsid w:val="00674ACE"/>
    <w:rsid w:val="00674C17"/>
    <w:rsid w:val="00674D30"/>
    <w:rsid w:val="00674E0A"/>
    <w:rsid w:val="00675AB1"/>
    <w:rsid w:val="00675E99"/>
    <w:rsid w:val="00675F4A"/>
    <w:rsid w:val="00676EA1"/>
    <w:rsid w:val="00676ECD"/>
    <w:rsid w:val="0067701B"/>
    <w:rsid w:val="0067758A"/>
    <w:rsid w:val="00677D05"/>
    <w:rsid w:val="00677D69"/>
    <w:rsid w:val="00677DBC"/>
    <w:rsid w:val="00677E06"/>
    <w:rsid w:val="006813F9"/>
    <w:rsid w:val="006814D0"/>
    <w:rsid w:val="00681B35"/>
    <w:rsid w:val="00681D03"/>
    <w:rsid w:val="00681FB3"/>
    <w:rsid w:val="00682744"/>
    <w:rsid w:val="00682BDA"/>
    <w:rsid w:val="0068340A"/>
    <w:rsid w:val="00684A07"/>
    <w:rsid w:val="00684D5C"/>
    <w:rsid w:val="00684D6D"/>
    <w:rsid w:val="00684DCD"/>
    <w:rsid w:val="006854CC"/>
    <w:rsid w:val="00685507"/>
    <w:rsid w:val="00685755"/>
    <w:rsid w:val="0068633B"/>
    <w:rsid w:val="00686442"/>
    <w:rsid w:val="00686914"/>
    <w:rsid w:val="00686A0E"/>
    <w:rsid w:val="00687161"/>
    <w:rsid w:val="006878A1"/>
    <w:rsid w:val="00687949"/>
    <w:rsid w:val="00687C3A"/>
    <w:rsid w:val="00687FD3"/>
    <w:rsid w:val="0069018D"/>
    <w:rsid w:val="00690761"/>
    <w:rsid w:val="006908B1"/>
    <w:rsid w:val="0069109F"/>
    <w:rsid w:val="006919DA"/>
    <w:rsid w:val="00691B71"/>
    <w:rsid w:val="00691CBF"/>
    <w:rsid w:val="00692F0F"/>
    <w:rsid w:val="006942B1"/>
    <w:rsid w:val="006942CF"/>
    <w:rsid w:val="0069432A"/>
    <w:rsid w:val="00694532"/>
    <w:rsid w:val="00694C46"/>
    <w:rsid w:val="00695789"/>
    <w:rsid w:val="00695C1E"/>
    <w:rsid w:val="00696069"/>
    <w:rsid w:val="00696107"/>
    <w:rsid w:val="006964DA"/>
    <w:rsid w:val="006965A2"/>
    <w:rsid w:val="00696840"/>
    <w:rsid w:val="00697275"/>
    <w:rsid w:val="00697440"/>
    <w:rsid w:val="00697562"/>
    <w:rsid w:val="0069756C"/>
    <w:rsid w:val="006A0147"/>
    <w:rsid w:val="006A0447"/>
    <w:rsid w:val="006A0799"/>
    <w:rsid w:val="006A0950"/>
    <w:rsid w:val="006A0A0C"/>
    <w:rsid w:val="006A1DF3"/>
    <w:rsid w:val="006A1FFB"/>
    <w:rsid w:val="006A2492"/>
    <w:rsid w:val="006A2924"/>
    <w:rsid w:val="006A33CF"/>
    <w:rsid w:val="006A4411"/>
    <w:rsid w:val="006A4714"/>
    <w:rsid w:val="006A480F"/>
    <w:rsid w:val="006A514A"/>
    <w:rsid w:val="006A5190"/>
    <w:rsid w:val="006A5817"/>
    <w:rsid w:val="006A5AC1"/>
    <w:rsid w:val="006A5C99"/>
    <w:rsid w:val="006A67A1"/>
    <w:rsid w:val="006A6AF2"/>
    <w:rsid w:val="006A6DC1"/>
    <w:rsid w:val="006A7348"/>
    <w:rsid w:val="006A75E0"/>
    <w:rsid w:val="006A7A92"/>
    <w:rsid w:val="006B00F4"/>
    <w:rsid w:val="006B041C"/>
    <w:rsid w:val="006B0562"/>
    <w:rsid w:val="006B0962"/>
    <w:rsid w:val="006B09C6"/>
    <w:rsid w:val="006B0B89"/>
    <w:rsid w:val="006B0BD4"/>
    <w:rsid w:val="006B0FAB"/>
    <w:rsid w:val="006B1012"/>
    <w:rsid w:val="006B1593"/>
    <w:rsid w:val="006B1B26"/>
    <w:rsid w:val="006B1E4C"/>
    <w:rsid w:val="006B249F"/>
    <w:rsid w:val="006B2A61"/>
    <w:rsid w:val="006B2E51"/>
    <w:rsid w:val="006B3078"/>
    <w:rsid w:val="006B32F7"/>
    <w:rsid w:val="006B341F"/>
    <w:rsid w:val="006B38FD"/>
    <w:rsid w:val="006B3BCF"/>
    <w:rsid w:val="006B3C22"/>
    <w:rsid w:val="006B3D56"/>
    <w:rsid w:val="006B3E65"/>
    <w:rsid w:val="006B406D"/>
    <w:rsid w:val="006B4233"/>
    <w:rsid w:val="006B441F"/>
    <w:rsid w:val="006B4A8C"/>
    <w:rsid w:val="006B541A"/>
    <w:rsid w:val="006B5F6E"/>
    <w:rsid w:val="006B5FA8"/>
    <w:rsid w:val="006B6346"/>
    <w:rsid w:val="006B6952"/>
    <w:rsid w:val="006B6D0D"/>
    <w:rsid w:val="006B7428"/>
    <w:rsid w:val="006B747C"/>
    <w:rsid w:val="006B7859"/>
    <w:rsid w:val="006B7FCF"/>
    <w:rsid w:val="006C00E6"/>
    <w:rsid w:val="006C05B5"/>
    <w:rsid w:val="006C0A7D"/>
    <w:rsid w:val="006C0B82"/>
    <w:rsid w:val="006C1767"/>
    <w:rsid w:val="006C215F"/>
    <w:rsid w:val="006C2554"/>
    <w:rsid w:val="006C2565"/>
    <w:rsid w:val="006C2884"/>
    <w:rsid w:val="006C2E1B"/>
    <w:rsid w:val="006C2F66"/>
    <w:rsid w:val="006C321D"/>
    <w:rsid w:val="006C340E"/>
    <w:rsid w:val="006C36C1"/>
    <w:rsid w:val="006C39DB"/>
    <w:rsid w:val="006C3DD6"/>
    <w:rsid w:val="006C3F59"/>
    <w:rsid w:val="006C4209"/>
    <w:rsid w:val="006C49C5"/>
    <w:rsid w:val="006C52B6"/>
    <w:rsid w:val="006C5363"/>
    <w:rsid w:val="006C616B"/>
    <w:rsid w:val="006C619C"/>
    <w:rsid w:val="006C636A"/>
    <w:rsid w:val="006C66A5"/>
    <w:rsid w:val="006C7514"/>
    <w:rsid w:val="006C76E0"/>
    <w:rsid w:val="006C7742"/>
    <w:rsid w:val="006C7791"/>
    <w:rsid w:val="006C790B"/>
    <w:rsid w:val="006C7F83"/>
    <w:rsid w:val="006D0148"/>
    <w:rsid w:val="006D0445"/>
    <w:rsid w:val="006D097B"/>
    <w:rsid w:val="006D0F88"/>
    <w:rsid w:val="006D12FE"/>
    <w:rsid w:val="006D1AF9"/>
    <w:rsid w:val="006D24A5"/>
    <w:rsid w:val="006D28BB"/>
    <w:rsid w:val="006D295F"/>
    <w:rsid w:val="006D2DA0"/>
    <w:rsid w:val="006D3062"/>
    <w:rsid w:val="006D3516"/>
    <w:rsid w:val="006D3B8C"/>
    <w:rsid w:val="006D4003"/>
    <w:rsid w:val="006D4047"/>
    <w:rsid w:val="006D41AD"/>
    <w:rsid w:val="006D4235"/>
    <w:rsid w:val="006D47D2"/>
    <w:rsid w:val="006D4ACC"/>
    <w:rsid w:val="006D4C18"/>
    <w:rsid w:val="006D4E01"/>
    <w:rsid w:val="006D4E5F"/>
    <w:rsid w:val="006D4EEE"/>
    <w:rsid w:val="006D4FE4"/>
    <w:rsid w:val="006D4FF6"/>
    <w:rsid w:val="006D5712"/>
    <w:rsid w:val="006D70D3"/>
    <w:rsid w:val="006D7728"/>
    <w:rsid w:val="006D77CE"/>
    <w:rsid w:val="006E01F1"/>
    <w:rsid w:val="006E0320"/>
    <w:rsid w:val="006E0E91"/>
    <w:rsid w:val="006E13E7"/>
    <w:rsid w:val="006E14AF"/>
    <w:rsid w:val="006E205D"/>
    <w:rsid w:val="006E278D"/>
    <w:rsid w:val="006E2C39"/>
    <w:rsid w:val="006E2F26"/>
    <w:rsid w:val="006E42DB"/>
    <w:rsid w:val="006E44ED"/>
    <w:rsid w:val="006E4DD1"/>
    <w:rsid w:val="006E59E4"/>
    <w:rsid w:val="006E5C08"/>
    <w:rsid w:val="006E5FC4"/>
    <w:rsid w:val="006E631C"/>
    <w:rsid w:val="006E648C"/>
    <w:rsid w:val="006E64A2"/>
    <w:rsid w:val="006E657B"/>
    <w:rsid w:val="006E67A3"/>
    <w:rsid w:val="006E69B8"/>
    <w:rsid w:val="006E6A91"/>
    <w:rsid w:val="006E6BC0"/>
    <w:rsid w:val="006E7115"/>
    <w:rsid w:val="006E7620"/>
    <w:rsid w:val="006F05FF"/>
    <w:rsid w:val="006F074C"/>
    <w:rsid w:val="006F07A3"/>
    <w:rsid w:val="006F0DAB"/>
    <w:rsid w:val="006F0FED"/>
    <w:rsid w:val="006F1607"/>
    <w:rsid w:val="006F16BF"/>
    <w:rsid w:val="006F1D10"/>
    <w:rsid w:val="006F20E9"/>
    <w:rsid w:val="006F23FC"/>
    <w:rsid w:val="006F2686"/>
    <w:rsid w:val="006F2FBF"/>
    <w:rsid w:val="006F321F"/>
    <w:rsid w:val="006F3424"/>
    <w:rsid w:val="006F349B"/>
    <w:rsid w:val="006F3586"/>
    <w:rsid w:val="006F37A1"/>
    <w:rsid w:val="006F4691"/>
    <w:rsid w:val="006F46C3"/>
    <w:rsid w:val="006F47E7"/>
    <w:rsid w:val="006F5241"/>
    <w:rsid w:val="006F53FA"/>
    <w:rsid w:val="006F588C"/>
    <w:rsid w:val="006F5C16"/>
    <w:rsid w:val="006F5D3E"/>
    <w:rsid w:val="006F6090"/>
    <w:rsid w:val="006F6735"/>
    <w:rsid w:val="006F78A2"/>
    <w:rsid w:val="007009E9"/>
    <w:rsid w:val="00700BE4"/>
    <w:rsid w:val="00700E86"/>
    <w:rsid w:val="00700F19"/>
    <w:rsid w:val="007013D7"/>
    <w:rsid w:val="00701EAA"/>
    <w:rsid w:val="00702435"/>
    <w:rsid w:val="00702715"/>
    <w:rsid w:val="00702AE2"/>
    <w:rsid w:val="00702F60"/>
    <w:rsid w:val="00702FEE"/>
    <w:rsid w:val="00703248"/>
    <w:rsid w:val="00703599"/>
    <w:rsid w:val="007039B5"/>
    <w:rsid w:val="00703F3D"/>
    <w:rsid w:val="007042EA"/>
    <w:rsid w:val="007049F8"/>
    <w:rsid w:val="00704C13"/>
    <w:rsid w:val="0070540F"/>
    <w:rsid w:val="00705969"/>
    <w:rsid w:val="00705B5A"/>
    <w:rsid w:val="00706711"/>
    <w:rsid w:val="0070683A"/>
    <w:rsid w:val="007068E1"/>
    <w:rsid w:val="00706C60"/>
    <w:rsid w:val="00707132"/>
    <w:rsid w:val="007073D2"/>
    <w:rsid w:val="007074B9"/>
    <w:rsid w:val="007074D1"/>
    <w:rsid w:val="0070780C"/>
    <w:rsid w:val="0071041E"/>
    <w:rsid w:val="007109B0"/>
    <w:rsid w:val="007111A9"/>
    <w:rsid w:val="0071133F"/>
    <w:rsid w:val="007113CD"/>
    <w:rsid w:val="007118E8"/>
    <w:rsid w:val="00712709"/>
    <w:rsid w:val="00712957"/>
    <w:rsid w:val="00712A09"/>
    <w:rsid w:val="00712BF0"/>
    <w:rsid w:val="00712E7D"/>
    <w:rsid w:val="007132D3"/>
    <w:rsid w:val="0071383E"/>
    <w:rsid w:val="00713845"/>
    <w:rsid w:val="00713872"/>
    <w:rsid w:val="007151A0"/>
    <w:rsid w:val="007153C9"/>
    <w:rsid w:val="007159E3"/>
    <w:rsid w:val="00716BDA"/>
    <w:rsid w:val="00716E07"/>
    <w:rsid w:val="00717341"/>
    <w:rsid w:val="00717647"/>
    <w:rsid w:val="00717B85"/>
    <w:rsid w:val="00717D9F"/>
    <w:rsid w:val="00717F8B"/>
    <w:rsid w:val="00720052"/>
    <w:rsid w:val="007200D2"/>
    <w:rsid w:val="0072028E"/>
    <w:rsid w:val="00720404"/>
    <w:rsid w:val="00720B90"/>
    <w:rsid w:val="00721360"/>
    <w:rsid w:val="0072163F"/>
    <w:rsid w:val="0072223C"/>
    <w:rsid w:val="007223E8"/>
    <w:rsid w:val="00722524"/>
    <w:rsid w:val="007235C9"/>
    <w:rsid w:val="00723AF5"/>
    <w:rsid w:val="0072424F"/>
    <w:rsid w:val="00724313"/>
    <w:rsid w:val="007245E8"/>
    <w:rsid w:val="00724649"/>
    <w:rsid w:val="007246A0"/>
    <w:rsid w:val="00724996"/>
    <w:rsid w:val="00724B4C"/>
    <w:rsid w:val="00724BD3"/>
    <w:rsid w:val="00724DFD"/>
    <w:rsid w:val="0072508F"/>
    <w:rsid w:val="00725908"/>
    <w:rsid w:val="00725EE8"/>
    <w:rsid w:val="00725F77"/>
    <w:rsid w:val="00726842"/>
    <w:rsid w:val="007271D5"/>
    <w:rsid w:val="00727246"/>
    <w:rsid w:val="007278A5"/>
    <w:rsid w:val="007303F8"/>
    <w:rsid w:val="00730541"/>
    <w:rsid w:val="007308A4"/>
    <w:rsid w:val="00730BE8"/>
    <w:rsid w:val="0073151C"/>
    <w:rsid w:val="00731BB7"/>
    <w:rsid w:val="007324A5"/>
    <w:rsid w:val="0073259C"/>
    <w:rsid w:val="0073284D"/>
    <w:rsid w:val="00733328"/>
    <w:rsid w:val="007337C5"/>
    <w:rsid w:val="007337FF"/>
    <w:rsid w:val="007343B9"/>
    <w:rsid w:val="0073446F"/>
    <w:rsid w:val="00734474"/>
    <w:rsid w:val="007348E3"/>
    <w:rsid w:val="0073496A"/>
    <w:rsid w:val="00734B8C"/>
    <w:rsid w:val="00735233"/>
    <w:rsid w:val="0073544F"/>
    <w:rsid w:val="007357C8"/>
    <w:rsid w:val="00735920"/>
    <w:rsid w:val="007360A5"/>
    <w:rsid w:val="00736159"/>
    <w:rsid w:val="0073684B"/>
    <w:rsid w:val="00736A54"/>
    <w:rsid w:val="00736C24"/>
    <w:rsid w:val="00736C62"/>
    <w:rsid w:val="00737323"/>
    <w:rsid w:val="007373C1"/>
    <w:rsid w:val="007373E1"/>
    <w:rsid w:val="007375AA"/>
    <w:rsid w:val="00737668"/>
    <w:rsid w:val="007376F6"/>
    <w:rsid w:val="00737B40"/>
    <w:rsid w:val="00737DA1"/>
    <w:rsid w:val="00737FFD"/>
    <w:rsid w:val="007402BF"/>
    <w:rsid w:val="007414B3"/>
    <w:rsid w:val="00742406"/>
    <w:rsid w:val="00742605"/>
    <w:rsid w:val="00742613"/>
    <w:rsid w:val="007426D3"/>
    <w:rsid w:val="00742D73"/>
    <w:rsid w:val="00742EBB"/>
    <w:rsid w:val="0074389D"/>
    <w:rsid w:val="00743B05"/>
    <w:rsid w:val="00743B09"/>
    <w:rsid w:val="00743E36"/>
    <w:rsid w:val="00743E39"/>
    <w:rsid w:val="00744246"/>
    <w:rsid w:val="007450FF"/>
    <w:rsid w:val="007451B4"/>
    <w:rsid w:val="00745847"/>
    <w:rsid w:val="00745E9A"/>
    <w:rsid w:val="0074690A"/>
    <w:rsid w:val="00746B5E"/>
    <w:rsid w:val="00746CE0"/>
    <w:rsid w:val="0074719B"/>
    <w:rsid w:val="00750076"/>
    <w:rsid w:val="00750AA8"/>
    <w:rsid w:val="00750B40"/>
    <w:rsid w:val="00751652"/>
    <w:rsid w:val="007519B4"/>
    <w:rsid w:val="007527F3"/>
    <w:rsid w:val="00752EE2"/>
    <w:rsid w:val="00752FF3"/>
    <w:rsid w:val="00753642"/>
    <w:rsid w:val="00753E89"/>
    <w:rsid w:val="00753E94"/>
    <w:rsid w:val="0075449A"/>
    <w:rsid w:val="007549D0"/>
    <w:rsid w:val="00754A76"/>
    <w:rsid w:val="00754E37"/>
    <w:rsid w:val="0075632F"/>
    <w:rsid w:val="00757073"/>
    <w:rsid w:val="007570A5"/>
    <w:rsid w:val="00757228"/>
    <w:rsid w:val="007573EA"/>
    <w:rsid w:val="0075768D"/>
    <w:rsid w:val="007579B2"/>
    <w:rsid w:val="00757A6B"/>
    <w:rsid w:val="00757B01"/>
    <w:rsid w:val="00757DFC"/>
    <w:rsid w:val="0076000C"/>
    <w:rsid w:val="007601AC"/>
    <w:rsid w:val="0076118E"/>
    <w:rsid w:val="007612CE"/>
    <w:rsid w:val="0076132E"/>
    <w:rsid w:val="0076174D"/>
    <w:rsid w:val="00761AEC"/>
    <w:rsid w:val="00761C48"/>
    <w:rsid w:val="007621A3"/>
    <w:rsid w:val="007629AB"/>
    <w:rsid w:val="00762AAD"/>
    <w:rsid w:val="00762E8E"/>
    <w:rsid w:val="00764A78"/>
    <w:rsid w:val="00764CDD"/>
    <w:rsid w:val="00764D6B"/>
    <w:rsid w:val="00765512"/>
    <w:rsid w:val="007655DF"/>
    <w:rsid w:val="007659F3"/>
    <w:rsid w:val="00765A78"/>
    <w:rsid w:val="00765FAA"/>
    <w:rsid w:val="00766505"/>
    <w:rsid w:val="007665CD"/>
    <w:rsid w:val="007666D7"/>
    <w:rsid w:val="00766775"/>
    <w:rsid w:val="007668A9"/>
    <w:rsid w:val="00766A8F"/>
    <w:rsid w:val="00766CE2"/>
    <w:rsid w:val="00766F33"/>
    <w:rsid w:val="00766FF4"/>
    <w:rsid w:val="007672F3"/>
    <w:rsid w:val="007679FA"/>
    <w:rsid w:val="00767B5A"/>
    <w:rsid w:val="00767D17"/>
    <w:rsid w:val="007700D1"/>
    <w:rsid w:val="00770395"/>
    <w:rsid w:val="007703B8"/>
    <w:rsid w:val="007708A8"/>
    <w:rsid w:val="00770E76"/>
    <w:rsid w:val="0077102D"/>
    <w:rsid w:val="007711E4"/>
    <w:rsid w:val="007714A7"/>
    <w:rsid w:val="0077197F"/>
    <w:rsid w:val="007720A8"/>
    <w:rsid w:val="00772807"/>
    <w:rsid w:val="007730BF"/>
    <w:rsid w:val="0077368D"/>
    <w:rsid w:val="00773770"/>
    <w:rsid w:val="0077395C"/>
    <w:rsid w:val="00773C7A"/>
    <w:rsid w:val="007748CD"/>
    <w:rsid w:val="00774F3A"/>
    <w:rsid w:val="007767F4"/>
    <w:rsid w:val="00776A07"/>
    <w:rsid w:val="00776B15"/>
    <w:rsid w:val="00776BF7"/>
    <w:rsid w:val="00776CE7"/>
    <w:rsid w:val="00776D79"/>
    <w:rsid w:val="0077716B"/>
    <w:rsid w:val="00777673"/>
    <w:rsid w:val="00777B52"/>
    <w:rsid w:val="00777CE6"/>
    <w:rsid w:val="0078037D"/>
    <w:rsid w:val="00780527"/>
    <w:rsid w:val="00780787"/>
    <w:rsid w:val="007807C5"/>
    <w:rsid w:val="007809BC"/>
    <w:rsid w:val="00780A93"/>
    <w:rsid w:val="00780CE2"/>
    <w:rsid w:val="00781414"/>
    <w:rsid w:val="00781433"/>
    <w:rsid w:val="00781C91"/>
    <w:rsid w:val="007823DF"/>
    <w:rsid w:val="0078270B"/>
    <w:rsid w:val="00782763"/>
    <w:rsid w:val="00783257"/>
    <w:rsid w:val="007838CF"/>
    <w:rsid w:val="00783C5C"/>
    <w:rsid w:val="00784230"/>
    <w:rsid w:val="00784C77"/>
    <w:rsid w:val="00784F07"/>
    <w:rsid w:val="007850FF"/>
    <w:rsid w:val="007851C4"/>
    <w:rsid w:val="0078578D"/>
    <w:rsid w:val="007857DA"/>
    <w:rsid w:val="007858B8"/>
    <w:rsid w:val="00785F74"/>
    <w:rsid w:val="00786EBD"/>
    <w:rsid w:val="00786ED8"/>
    <w:rsid w:val="00787818"/>
    <w:rsid w:val="00787E2F"/>
    <w:rsid w:val="0079028F"/>
    <w:rsid w:val="00790AD2"/>
    <w:rsid w:val="00790BFB"/>
    <w:rsid w:val="00790CFD"/>
    <w:rsid w:val="00790D05"/>
    <w:rsid w:val="007914FE"/>
    <w:rsid w:val="00791ACC"/>
    <w:rsid w:val="00791C95"/>
    <w:rsid w:val="007922DD"/>
    <w:rsid w:val="00792391"/>
    <w:rsid w:val="0079271D"/>
    <w:rsid w:val="00792A1B"/>
    <w:rsid w:val="00792E98"/>
    <w:rsid w:val="00793116"/>
    <w:rsid w:val="0079327B"/>
    <w:rsid w:val="007933F8"/>
    <w:rsid w:val="0079371A"/>
    <w:rsid w:val="007938C0"/>
    <w:rsid w:val="00793B51"/>
    <w:rsid w:val="00793F18"/>
    <w:rsid w:val="00794225"/>
    <w:rsid w:val="00794ADC"/>
    <w:rsid w:val="00794BC2"/>
    <w:rsid w:val="00794F06"/>
    <w:rsid w:val="00794FFE"/>
    <w:rsid w:val="007951D6"/>
    <w:rsid w:val="007958E9"/>
    <w:rsid w:val="00795A61"/>
    <w:rsid w:val="00795B70"/>
    <w:rsid w:val="00795CCC"/>
    <w:rsid w:val="00795E05"/>
    <w:rsid w:val="00796E17"/>
    <w:rsid w:val="00796EC7"/>
    <w:rsid w:val="0079722B"/>
    <w:rsid w:val="00797457"/>
    <w:rsid w:val="00797459"/>
    <w:rsid w:val="007974C8"/>
    <w:rsid w:val="007978EA"/>
    <w:rsid w:val="007A0335"/>
    <w:rsid w:val="007A04E6"/>
    <w:rsid w:val="007A08EB"/>
    <w:rsid w:val="007A0CB1"/>
    <w:rsid w:val="007A0E59"/>
    <w:rsid w:val="007A12FD"/>
    <w:rsid w:val="007A1410"/>
    <w:rsid w:val="007A158C"/>
    <w:rsid w:val="007A187E"/>
    <w:rsid w:val="007A1903"/>
    <w:rsid w:val="007A1E43"/>
    <w:rsid w:val="007A1E6E"/>
    <w:rsid w:val="007A2083"/>
    <w:rsid w:val="007A2543"/>
    <w:rsid w:val="007A2EAA"/>
    <w:rsid w:val="007A2F87"/>
    <w:rsid w:val="007A33C7"/>
    <w:rsid w:val="007A35DD"/>
    <w:rsid w:val="007A3C36"/>
    <w:rsid w:val="007A3E2B"/>
    <w:rsid w:val="007A43D7"/>
    <w:rsid w:val="007A48BB"/>
    <w:rsid w:val="007A4F39"/>
    <w:rsid w:val="007A51B5"/>
    <w:rsid w:val="007A5923"/>
    <w:rsid w:val="007A5AC5"/>
    <w:rsid w:val="007A5B7C"/>
    <w:rsid w:val="007A62D2"/>
    <w:rsid w:val="007A658F"/>
    <w:rsid w:val="007A69AA"/>
    <w:rsid w:val="007A6E96"/>
    <w:rsid w:val="007A7263"/>
    <w:rsid w:val="007A7306"/>
    <w:rsid w:val="007A75D6"/>
    <w:rsid w:val="007A7704"/>
    <w:rsid w:val="007A7A36"/>
    <w:rsid w:val="007A7B91"/>
    <w:rsid w:val="007B00B9"/>
    <w:rsid w:val="007B0103"/>
    <w:rsid w:val="007B01B5"/>
    <w:rsid w:val="007B0728"/>
    <w:rsid w:val="007B0B7F"/>
    <w:rsid w:val="007B0C56"/>
    <w:rsid w:val="007B0F19"/>
    <w:rsid w:val="007B124D"/>
    <w:rsid w:val="007B146B"/>
    <w:rsid w:val="007B1C2D"/>
    <w:rsid w:val="007B1C40"/>
    <w:rsid w:val="007B1EF0"/>
    <w:rsid w:val="007B1FA5"/>
    <w:rsid w:val="007B201E"/>
    <w:rsid w:val="007B2327"/>
    <w:rsid w:val="007B30A3"/>
    <w:rsid w:val="007B3B65"/>
    <w:rsid w:val="007B3C76"/>
    <w:rsid w:val="007B3D1E"/>
    <w:rsid w:val="007B3D91"/>
    <w:rsid w:val="007B40F6"/>
    <w:rsid w:val="007B418B"/>
    <w:rsid w:val="007B4234"/>
    <w:rsid w:val="007B4A8A"/>
    <w:rsid w:val="007B4C18"/>
    <w:rsid w:val="007B4C4F"/>
    <w:rsid w:val="007B50E9"/>
    <w:rsid w:val="007B5711"/>
    <w:rsid w:val="007B65AE"/>
    <w:rsid w:val="007B6A81"/>
    <w:rsid w:val="007B6B42"/>
    <w:rsid w:val="007B6C25"/>
    <w:rsid w:val="007B6C6D"/>
    <w:rsid w:val="007B712E"/>
    <w:rsid w:val="007B7529"/>
    <w:rsid w:val="007B7692"/>
    <w:rsid w:val="007B7C39"/>
    <w:rsid w:val="007B7CAF"/>
    <w:rsid w:val="007B7F73"/>
    <w:rsid w:val="007B7FB8"/>
    <w:rsid w:val="007C04CF"/>
    <w:rsid w:val="007C05BF"/>
    <w:rsid w:val="007C08AA"/>
    <w:rsid w:val="007C0EA9"/>
    <w:rsid w:val="007C0EFB"/>
    <w:rsid w:val="007C1529"/>
    <w:rsid w:val="007C183A"/>
    <w:rsid w:val="007C18AB"/>
    <w:rsid w:val="007C1A59"/>
    <w:rsid w:val="007C1F8D"/>
    <w:rsid w:val="007C2B73"/>
    <w:rsid w:val="007C2C45"/>
    <w:rsid w:val="007C2FC9"/>
    <w:rsid w:val="007C314F"/>
    <w:rsid w:val="007C32BF"/>
    <w:rsid w:val="007C32DC"/>
    <w:rsid w:val="007C3640"/>
    <w:rsid w:val="007C37AC"/>
    <w:rsid w:val="007C3948"/>
    <w:rsid w:val="007C3DC4"/>
    <w:rsid w:val="007C3EBF"/>
    <w:rsid w:val="007C4345"/>
    <w:rsid w:val="007C455A"/>
    <w:rsid w:val="007C5071"/>
    <w:rsid w:val="007C508C"/>
    <w:rsid w:val="007C51D9"/>
    <w:rsid w:val="007C5500"/>
    <w:rsid w:val="007C5976"/>
    <w:rsid w:val="007C5A84"/>
    <w:rsid w:val="007C5F14"/>
    <w:rsid w:val="007C606D"/>
    <w:rsid w:val="007C616D"/>
    <w:rsid w:val="007C6627"/>
    <w:rsid w:val="007C6848"/>
    <w:rsid w:val="007C6957"/>
    <w:rsid w:val="007C6AD0"/>
    <w:rsid w:val="007C760F"/>
    <w:rsid w:val="007C7DD4"/>
    <w:rsid w:val="007D0334"/>
    <w:rsid w:val="007D08F1"/>
    <w:rsid w:val="007D0B87"/>
    <w:rsid w:val="007D17BC"/>
    <w:rsid w:val="007D1ADB"/>
    <w:rsid w:val="007D1B0D"/>
    <w:rsid w:val="007D1DF8"/>
    <w:rsid w:val="007D2052"/>
    <w:rsid w:val="007D2134"/>
    <w:rsid w:val="007D2FD1"/>
    <w:rsid w:val="007D2FEE"/>
    <w:rsid w:val="007D34C6"/>
    <w:rsid w:val="007D34E6"/>
    <w:rsid w:val="007D3BE0"/>
    <w:rsid w:val="007D3C2E"/>
    <w:rsid w:val="007D3F0F"/>
    <w:rsid w:val="007D40D1"/>
    <w:rsid w:val="007D40D8"/>
    <w:rsid w:val="007D42F5"/>
    <w:rsid w:val="007D45B7"/>
    <w:rsid w:val="007D4840"/>
    <w:rsid w:val="007D4B1E"/>
    <w:rsid w:val="007D4C48"/>
    <w:rsid w:val="007D55C3"/>
    <w:rsid w:val="007D561C"/>
    <w:rsid w:val="007D5880"/>
    <w:rsid w:val="007D5A73"/>
    <w:rsid w:val="007D5FC3"/>
    <w:rsid w:val="007D6282"/>
    <w:rsid w:val="007D6F7C"/>
    <w:rsid w:val="007D73B8"/>
    <w:rsid w:val="007D74E4"/>
    <w:rsid w:val="007D7555"/>
    <w:rsid w:val="007D7670"/>
    <w:rsid w:val="007D79F9"/>
    <w:rsid w:val="007D7B79"/>
    <w:rsid w:val="007D7F26"/>
    <w:rsid w:val="007E0493"/>
    <w:rsid w:val="007E07B7"/>
    <w:rsid w:val="007E1001"/>
    <w:rsid w:val="007E1115"/>
    <w:rsid w:val="007E159F"/>
    <w:rsid w:val="007E19AE"/>
    <w:rsid w:val="007E2835"/>
    <w:rsid w:val="007E2A3F"/>
    <w:rsid w:val="007E2F47"/>
    <w:rsid w:val="007E34EA"/>
    <w:rsid w:val="007E4337"/>
    <w:rsid w:val="007E5228"/>
    <w:rsid w:val="007E53B3"/>
    <w:rsid w:val="007E53F2"/>
    <w:rsid w:val="007E5AAD"/>
    <w:rsid w:val="007E5D25"/>
    <w:rsid w:val="007E5D95"/>
    <w:rsid w:val="007E5ED8"/>
    <w:rsid w:val="007E680B"/>
    <w:rsid w:val="007E6C4B"/>
    <w:rsid w:val="007E7456"/>
    <w:rsid w:val="007E7716"/>
    <w:rsid w:val="007E797D"/>
    <w:rsid w:val="007E7996"/>
    <w:rsid w:val="007E7E6B"/>
    <w:rsid w:val="007F0437"/>
    <w:rsid w:val="007F0663"/>
    <w:rsid w:val="007F0726"/>
    <w:rsid w:val="007F1318"/>
    <w:rsid w:val="007F1436"/>
    <w:rsid w:val="007F1C0A"/>
    <w:rsid w:val="007F2027"/>
    <w:rsid w:val="007F2119"/>
    <w:rsid w:val="007F25AF"/>
    <w:rsid w:val="007F28B7"/>
    <w:rsid w:val="007F2C0C"/>
    <w:rsid w:val="007F3234"/>
    <w:rsid w:val="007F36A5"/>
    <w:rsid w:val="007F387F"/>
    <w:rsid w:val="007F42F2"/>
    <w:rsid w:val="007F43AA"/>
    <w:rsid w:val="007F4726"/>
    <w:rsid w:val="007F48D6"/>
    <w:rsid w:val="007F5375"/>
    <w:rsid w:val="007F5603"/>
    <w:rsid w:val="007F5B5F"/>
    <w:rsid w:val="007F676B"/>
    <w:rsid w:val="007F6B5B"/>
    <w:rsid w:val="007F6BEF"/>
    <w:rsid w:val="007F6C57"/>
    <w:rsid w:val="007F6E84"/>
    <w:rsid w:val="007F788B"/>
    <w:rsid w:val="007F7C72"/>
    <w:rsid w:val="007F7CFC"/>
    <w:rsid w:val="007F7D26"/>
    <w:rsid w:val="008011B8"/>
    <w:rsid w:val="008011D5"/>
    <w:rsid w:val="0080141D"/>
    <w:rsid w:val="00801458"/>
    <w:rsid w:val="0080182A"/>
    <w:rsid w:val="00801D4C"/>
    <w:rsid w:val="00802B0C"/>
    <w:rsid w:val="00802B53"/>
    <w:rsid w:val="00802F96"/>
    <w:rsid w:val="0080337D"/>
    <w:rsid w:val="008039C3"/>
    <w:rsid w:val="00803D58"/>
    <w:rsid w:val="00803E6F"/>
    <w:rsid w:val="00803FDA"/>
    <w:rsid w:val="0080405F"/>
    <w:rsid w:val="00804617"/>
    <w:rsid w:val="00804A9C"/>
    <w:rsid w:val="00804BEF"/>
    <w:rsid w:val="008050E7"/>
    <w:rsid w:val="008067DD"/>
    <w:rsid w:val="0080692E"/>
    <w:rsid w:val="008069C5"/>
    <w:rsid w:val="00806C75"/>
    <w:rsid w:val="008071E7"/>
    <w:rsid w:val="0080761A"/>
    <w:rsid w:val="008078EC"/>
    <w:rsid w:val="0080791C"/>
    <w:rsid w:val="00807B93"/>
    <w:rsid w:val="00807FEC"/>
    <w:rsid w:val="00810755"/>
    <w:rsid w:val="00810AB0"/>
    <w:rsid w:val="00810E46"/>
    <w:rsid w:val="00811087"/>
    <w:rsid w:val="00811A6A"/>
    <w:rsid w:val="00811E9F"/>
    <w:rsid w:val="0081284C"/>
    <w:rsid w:val="00812B61"/>
    <w:rsid w:val="00812CC8"/>
    <w:rsid w:val="00812CF1"/>
    <w:rsid w:val="00813094"/>
    <w:rsid w:val="0081334D"/>
    <w:rsid w:val="0081338B"/>
    <w:rsid w:val="00813600"/>
    <w:rsid w:val="0081367C"/>
    <w:rsid w:val="00813C26"/>
    <w:rsid w:val="0081428B"/>
    <w:rsid w:val="0081445E"/>
    <w:rsid w:val="00814C24"/>
    <w:rsid w:val="00814D1C"/>
    <w:rsid w:val="00814E8D"/>
    <w:rsid w:val="008151F1"/>
    <w:rsid w:val="008152AC"/>
    <w:rsid w:val="00815EBF"/>
    <w:rsid w:val="008160B3"/>
    <w:rsid w:val="008161BB"/>
    <w:rsid w:val="008164D9"/>
    <w:rsid w:val="00816531"/>
    <w:rsid w:val="00816CC4"/>
    <w:rsid w:val="00816D69"/>
    <w:rsid w:val="0081777B"/>
    <w:rsid w:val="00817981"/>
    <w:rsid w:val="00817AB4"/>
    <w:rsid w:val="00817D79"/>
    <w:rsid w:val="00817DD5"/>
    <w:rsid w:val="00817F64"/>
    <w:rsid w:val="00817F6D"/>
    <w:rsid w:val="008200CD"/>
    <w:rsid w:val="00820286"/>
    <w:rsid w:val="00820341"/>
    <w:rsid w:val="0082038E"/>
    <w:rsid w:val="00820CF5"/>
    <w:rsid w:val="008219E5"/>
    <w:rsid w:val="00821B04"/>
    <w:rsid w:val="00821F3B"/>
    <w:rsid w:val="00822023"/>
    <w:rsid w:val="00822087"/>
    <w:rsid w:val="0082214C"/>
    <w:rsid w:val="00822318"/>
    <w:rsid w:val="00822461"/>
    <w:rsid w:val="00822D17"/>
    <w:rsid w:val="008239B1"/>
    <w:rsid w:val="00823A5B"/>
    <w:rsid w:val="00823C75"/>
    <w:rsid w:val="00823C92"/>
    <w:rsid w:val="00823EAF"/>
    <w:rsid w:val="0082433A"/>
    <w:rsid w:val="00824343"/>
    <w:rsid w:val="00824652"/>
    <w:rsid w:val="008247D2"/>
    <w:rsid w:val="00824F5F"/>
    <w:rsid w:val="00825408"/>
    <w:rsid w:val="0082573B"/>
    <w:rsid w:val="008258C7"/>
    <w:rsid w:val="00825E2A"/>
    <w:rsid w:val="00825F83"/>
    <w:rsid w:val="00826A16"/>
    <w:rsid w:val="00826B97"/>
    <w:rsid w:val="00826D18"/>
    <w:rsid w:val="00827263"/>
    <w:rsid w:val="0082794B"/>
    <w:rsid w:val="00827B6B"/>
    <w:rsid w:val="00827C20"/>
    <w:rsid w:val="008302DD"/>
    <w:rsid w:val="00830876"/>
    <w:rsid w:val="00830E4D"/>
    <w:rsid w:val="0083173B"/>
    <w:rsid w:val="00831893"/>
    <w:rsid w:val="0083191C"/>
    <w:rsid w:val="00831A68"/>
    <w:rsid w:val="00831BAF"/>
    <w:rsid w:val="00831FA8"/>
    <w:rsid w:val="00832AE2"/>
    <w:rsid w:val="00833559"/>
    <w:rsid w:val="00833A55"/>
    <w:rsid w:val="00833A6C"/>
    <w:rsid w:val="00833BAA"/>
    <w:rsid w:val="00833BFB"/>
    <w:rsid w:val="0083431B"/>
    <w:rsid w:val="00834C20"/>
    <w:rsid w:val="00834C98"/>
    <w:rsid w:val="0083593D"/>
    <w:rsid w:val="00835FA1"/>
    <w:rsid w:val="00835FCF"/>
    <w:rsid w:val="00836A3C"/>
    <w:rsid w:val="00836B32"/>
    <w:rsid w:val="00836B90"/>
    <w:rsid w:val="00837715"/>
    <w:rsid w:val="0083791D"/>
    <w:rsid w:val="00837DB3"/>
    <w:rsid w:val="00837F53"/>
    <w:rsid w:val="0084005B"/>
    <w:rsid w:val="008401D0"/>
    <w:rsid w:val="0084088D"/>
    <w:rsid w:val="008408A9"/>
    <w:rsid w:val="00840EC3"/>
    <w:rsid w:val="00840F9B"/>
    <w:rsid w:val="0084107C"/>
    <w:rsid w:val="00841353"/>
    <w:rsid w:val="00842108"/>
    <w:rsid w:val="00842349"/>
    <w:rsid w:val="00842558"/>
    <w:rsid w:val="00842DFA"/>
    <w:rsid w:val="0084325B"/>
    <w:rsid w:val="008438FE"/>
    <w:rsid w:val="00843B18"/>
    <w:rsid w:val="00843EEB"/>
    <w:rsid w:val="00844283"/>
    <w:rsid w:val="00844C7E"/>
    <w:rsid w:val="00844E49"/>
    <w:rsid w:val="00844EE3"/>
    <w:rsid w:val="00844F50"/>
    <w:rsid w:val="00845572"/>
    <w:rsid w:val="00845672"/>
    <w:rsid w:val="00845840"/>
    <w:rsid w:val="00845C1A"/>
    <w:rsid w:val="008460B1"/>
    <w:rsid w:val="00846605"/>
    <w:rsid w:val="00846988"/>
    <w:rsid w:val="00846AE2"/>
    <w:rsid w:val="00846EE9"/>
    <w:rsid w:val="0084751E"/>
    <w:rsid w:val="00847938"/>
    <w:rsid w:val="00847CAE"/>
    <w:rsid w:val="00847EFC"/>
    <w:rsid w:val="00850EA3"/>
    <w:rsid w:val="00850F3E"/>
    <w:rsid w:val="008510D1"/>
    <w:rsid w:val="00851241"/>
    <w:rsid w:val="0085177B"/>
    <w:rsid w:val="00851839"/>
    <w:rsid w:val="00851964"/>
    <w:rsid w:val="0085248A"/>
    <w:rsid w:val="00852755"/>
    <w:rsid w:val="00852B85"/>
    <w:rsid w:val="008530C4"/>
    <w:rsid w:val="00853221"/>
    <w:rsid w:val="00853916"/>
    <w:rsid w:val="00853949"/>
    <w:rsid w:val="00853D47"/>
    <w:rsid w:val="00854758"/>
    <w:rsid w:val="0085480E"/>
    <w:rsid w:val="00854BE5"/>
    <w:rsid w:val="00854E78"/>
    <w:rsid w:val="0085530B"/>
    <w:rsid w:val="00855534"/>
    <w:rsid w:val="008555B4"/>
    <w:rsid w:val="008555D8"/>
    <w:rsid w:val="008557E8"/>
    <w:rsid w:val="00855930"/>
    <w:rsid w:val="00855DF0"/>
    <w:rsid w:val="00855E62"/>
    <w:rsid w:val="00856785"/>
    <w:rsid w:val="00857236"/>
    <w:rsid w:val="00857700"/>
    <w:rsid w:val="00857941"/>
    <w:rsid w:val="00857D6D"/>
    <w:rsid w:val="008600D7"/>
    <w:rsid w:val="008603DE"/>
    <w:rsid w:val="008615B1"/>
    <w:rsid w:val="00861834"/>
    <w:rsid w:val="00861AB8"/>
    <w:rsid w:val="00861FF1"/>
    <w:rsid w:val="00862413"/>
    <w:rsid w:val="00862430"/>
    <w:rsid w:val="0086260A"/>
    <w:rsid w:val="00862895"/>
    <w:rsid w:val="00862A58"/>
    <w:rsid w:val="00862CB3"/>
    <w:rsid w:val="008632E9"/>
    <w:rsid w:val="008633B4"/>
    <w:rsid w:val="0086347F"/>
    <w:rsid w:val="00863481"/>
    <w:rsid w:val="00863FEB"/>
    <w:rsid w:val="00864314"/>
    <w:rsid w:val="00864E94"/>
    <w:rsid w:val="008657A6"/>
    <w:rsid w:val="0086619F"/>
    <w:rsid w:val="00866A3C"/>
    <w:rsid w:val="00866FCC"/>
    <w:rsid w:val="0086702B"/>
    <w:rsid w:val="00867105"/>
    <w:rsid w:val="00867583"/>
    <w:rsid w:val="0086759B"/>
    <w:rsid w:val="0086768F"/>
    <w:rsid w:val="0087013C"/>
    <w:rsid w:val="0087029B"/>
    <w:rsid w:val="00870618"/>
    <w:rsid w:val="00870A36"/>
    <w:rsid w:val="00871310"/>
    <w:rsid w:val="0087150D"/>
    <w:rsid w:val="00871CE9"/>
    <w:rsid w:val="008727AC"/>
    <w:rsid w:val="00872A15"/>
    <w:rsid w:val="00873747"/>
    <w:rsid w:val="00873B60"/>
    <w:rsid w:val="008742D4"/>
    <w:rsid w:val="008743B1"/>
    <w:rsid w:val="008743BC"/>
    <w:rsid w:val="008747C3"/>
    <w:rsid w:val="00874A96"/>
    <w:rsid w:val="0087550E"/>
    <w:rsid w:val="0087557E"/>
    <w:rsid w:val="00875A51"/>
    <w:rsid w:val="00875B6D"/>
    <w:rsid w:val="008766F8"/>
    <w:rsid w:val="008767D2"/>
    <w:rsid w:val="0087752A"/>
    <w:rsid w:val="00877625"/>
    <w:rsid w:val="0087780A"/>
    <w:rsid w:val="00877960"/>
    <w:rsid w:val="00877A59"/>
    <w:rsid w:val="008800BF"/>
    <w:rsid w:val="00880153"/>
    <w:rsid w:val="00880AEE"/>
    <w:rsid w:val="008812E8"/>
    <w:rsid w:val="0088147D"/>
    <w:rsid w:val="00881521"/>
    <w:rsid w:val="008824BE"/>
    <w:rsid w:val="008826A1"/>
    <w:rsid w:val="00882A41"/>
    <w:rsid w:val="00882E44"/>
    <w:rsid w:val="00882F75"/>
    <w:rsid w:val="008831FA"/>
    <w:rsid w:val="008832A9"/>
    <w:rsid w:val="00883890"/>
    <w:rsid w:val="00883904"/>
    <w:rsid w:val="00883915"/>
    <w:rsid w:val="00883D11"/>
    <w:rsid w:val="008847E0"/>
    <w:rsid w:val="00884987"/>
    <w:rsid w:val="008853A4"/>
    <w:rsid w:val="008853B6"/>
    <w:rsid w:val="00885604"/>
    <w:rsid w:val="008858B1"/>
    <w:rsid w:val="008858F4"/>
    <w:rsid w:val="00885C67"/>
    <w:rsid w:val="00885D00"/>
    <w:rsid w:val="00885F21"/>
    <w:rsid w:val="008864EF"/>
    <w:rsid w:val="00886D4C"/>
    <w:rsid w:val="008874F9"/>
    <w:rsid w:val="00887588"/>
    <w:rsid w:val="00887AC5"/>
    <w:rsid w:val="00887CD3"/>
    <w:rsid w:val="00887E0A"/>
    <w:rsid w:val="0089016A"/>
    <w:rsid w:val="00890840"/>
    <w:rsid w:val="00890C99"/>
    <w:rsid w:val="00890D33"/>
    <w:rsid w:val="00891161"/>
    <w:rsid w:val="008911F1"/>
    <w:rsid w:val="00891D31"/>
    <w:rsid w:val="00891F69"/>
    <w:rsid w:val="0089217F"/>
    <w:rsid w:val="008924A0"/>
    <w:rsid w:val="008924F8"/>
    <w:rsid w:val="008925BD"/>
    <w:rsid w:val="008927AE"/>
    <w:rsid w:val="00892AC3"/>
    <w:rsid w:val="00892ACE"/>
    <w:rsid w:val="00892CD5"/>
    <w:rsid w:val="008935A6"/>
    <w:rsid w:val="008938AE"/>
    <w:rsid w:val="0089415E"/>
    <w:rsid w:val="00894CE2"/>
    <w:rsid w:val="0089538A"/>
    <w:rsid w:val="0089569B"/>
    <w:rsid w:val="008957A4"/>
    <w:rsid w:val="00895C5E"/>
    <w:rsid w:val="00895D7A"/>
    <w:rsid w:val="00896449"/>
    <w:rsid w:val="008965F1"/>
    <w:rsid w:val="00897357"/>
    <w:rsid w:val="008A00C5"/>
    <w:rsid w:val="008A06DB"/>
    <w:rsid w:val="008A2162"/>
    <w:rsid w:val="008A226F"/>
    <w:rsid w:val="008A2EDE"/>
    <w:rsid w:val="008A30E7"/>
    <w:rsid w:val="008A3178"/>
    <w:rsid w:val="008A3450"/>
    <w:rsid w:val="008A3482"/>
    <w:rsid w:val="008A34E3"/>
    <w:rsid w:val="008A37A8"/>
    <w:rsid w:val="008A3860"/>
    <w:rsid w:val="008A3AA2"/>
    <w:rsid w:val="008A3CC9"/>
    <w:rsid w:val="008A3F74"/>
    <w:rsid w:val="008A3F7B"/>
    <w:rsid w:val="008A4204"/>
    <w:rsid w:val="008A4516"/>
    <w:rsid w:val="008A4743"/>
    <w:rsid w:val="008A4811"/>
    <w:rsid w:val="008A49E6"/>
    <w:rsid w:val="008A4BA7"/>
    <w:rsid w:val="008A4DF2"/>
    <w:rsid w:val="008A5032"/>
    <w:rsid w:val="008A556B"/>
    <w:rsid w:val="008A5654"/>
    <w:rsid w:val="008A5B4E"/>
    <w:rsid w:val="008A6791"/>
    <w:rsid w:val="008A68EA"/>
    <w:rsid w:val="008A6ACD"/>
    <w:rsid w:val="008A6C62"/>
    <w:rsid w:val="008A6E6B"/>
    <w:rsid w:val="008A7307"/>
    <w:rsid w:val="008A73CD"/>
    <w:rsid w:val="008A783C"/>
    <w:rsid w:val="008A7E66"/>
    <w:rsid w:val="008A7F64"/>
    <w:rsid w:val="008B111C"/>
    <w:rsid w:val="008B15D5"/>
    <w:rsid w:val="008B1BAB"/>
    <w:rsid w:val="008B1C5B"/>
    <w:rsid w:val="008B1E8D"/>
    <w:rsid w:val="008B2A84"/>
    <w:rsid w:val="008B3134"/>
    <w:rsid w:val="008B31AB"/>
    <w:rsid w:val="008B327B"/>
    <w:rsid w:val="008B3B33"/>
    <w:rsid w:val="008B40CD"/>
    <w:rsid w:val="008B439C"/>
    <w:rsid w:val="008B4B5D"/>
    <w:rsid w:val="008B55AA"/>
    <w:rsid w:val="008B5A65"/>
    <w:rsid w:val="008B6114"/>
    <w:rsid w:val="008B61F7"/>
    <w:rsid w:val="008B6332"/>
    <w:rsid w:val="008B6ADE"/>
    <w:rsid w:val="008B6C3D"/>
    <w:rsid w:val="008B73D6"/>
    <w:rsid w:val="008B774D"/>
    <w:rsid w:val="008B7DA4"/>
    <w:rsid w:val="008B7F8A"/>
    <w:rsid w:val="008C0088"/>
    <w:rsid w:val="008C0156"/>
    <w:rsid w:val="008C0332"/>
    <w:rsid w:val="008C03FB"/>
    <w:rsid w:val="008C07B8"/>
    <w:rsid w:val="008C08AA"/>
    <w:rsid w:val="008C0C92"/>
    <w:rsid w:val="008C0D8F"/>
    <w:rsid w:val="008C1339"/>
    <w:rsid w:val="008C1387"/>
    <w:rsid w:val="008C1FD6"/>
    <w:rsid w:val="008C224D"/>
    <w:rsid w:val="008C2407"/>
    <w:rsid w:val="008C2D4E"/>
    <w:rsid w:val="008C2E4D"/>
    <w:rsid w:val="008C2FEE"/>
    <w:rsid w:val="008C3671"/>
    <w:rsid w:val="008C40C8"/>
    <w:rsid w:val="008C4711"/>
    <w:rsid w:val="008C4A84"/>
    <w:rsid w:val="008C4EEB"/>
    <w:rsid w:val="008C4FC3"/>
    <w:rsid w:val="008C566E"/>
    <w:rsid w:val="008C5AFE"/>
    <w:rsid w:val="008C5BBA"/>
    <w:rsid w:val="008C5DE2"/>
    <w:rsid w:val="008C6192"/>
    <w:rsid w:val="008C6503"/>
    <w:rsid w:val="008C65E3"/>
    <w:rsid w:val="008C6A6B"/>
    <w:rsid w:val="008C72C6"/>
    <w:rsid w:val="008C774C"/>
    <w:rsid w:val="008D0684"/>
    <w:rsid w:val="008D0C78"/>
    <w:rsid w:val="008D0F57"/>
    <w:rsid w:val="008D1142"/>
    <w:rsid w:val="008D1189"/>
    <w:rsid w:val="008D1906"/>
    <w:rsid w:val="008D1DA4"/>
    <w:rsid w:val="008D1E52"/>
    <w:rsid w:val="008D1FF5"/>
    <w:rsid w:val="008D2736"/>
    <w:rsid w:val="008D27C7"/>
    <w:rsid w:val="008D2D0A"/>
    <w:rsid w:val="008D3034"/>
    <w:rsid w:val="008D33A1"/>
    <w:rsid w:val="008D352F"/>
    <w:rsid w:val="008D3AB0"/>
    <w:rsid w:val="008D3B26"/>
    <w:rsid w:val="008D40C7"/>
    <w:rsid w:val="008D42DE"/>
    <w:rsid w:val="008D477C"/>
    <w:rsid w:val="008D47AF"/>
    <w:rsid w:val="008D4E90"/>
    <w:rsid w:val="008D4EA6"/>
    <w:rsid w:val="008D561D"/>
    <w:rsid w:val="008D58BC"/>
    <w:rsid w:val="008D5ABF"/>
    <w:rsid w:val="008D67C5"/>
    <w:rsid w:val="008D6933"/>
    <w:rsid w:val="008D704F"/>
    <w:rsid w:val="008D774A"/>
    <w:rsid w:val="008D7FBF"/>
    <w:rsid w:val="008D7FE7"/>
    <w:rsid w:val="008E0301"/>
    <w:rsid w:val="008E031F"/>
    <w:rsid w:val="008E0369"/>
    <w:rsid w:val="008E04A6"/>
    <w:rsid w:val="008E0A67"/>
    <w:rsid w:val="008E103F"/>
    <w:rsid w:val="008E1067"/>
    <w:rsid w:val="008E185C"/>
    <w:rsid w:val="008E1B98"/>
    <w:rsid w:val="008E1C93"/>
    <w:rsid w:val="008E1CE1"/>
    <w:rsid w:val="008E1F82"/>
    <w:rsid w:val="008E27BC"/>
    <w:rsid w:val="008E2E84"/>
    <w:rsid w:val="008E33A6"/>
    <w:rsid w:val="008E3BEB"/>
    <w:rsid w:val="008E3F79"/>
    <w:rsid w:val="008E4360"/>
    <w:rsid w:val="008E456A"/>
    <w:rsid w:val="008E46B7"/>
    <w:rsid w:val="008E4D75"/>
    <w:rsid w:val="008E4D84"/>
    <w:rsid w:val="008E52BE"/>
    <w:rsid w:val="008E5535"/>
    <w:rsid w:val="008E5DA1"/>
    <w:rsid w:val="008E627C"/>
    <w:rsid w:val="008E64AF"/>
    <w:rsid w:val="008E677B"/>
    <w:rsid w:val="008E69EA"/>
    <w:rsid w:val="008E7028"/>
    <w:rsid w:val="008E7304"/>
    <w:rsid w:val="008E75D0"/>
    <w:rsid w:val="008E787E"/>
    <w:rsid w:val="008F0240"/>
    <w:rsid w:val="008F0721"/>
    <w:rsid w:val="008F07AF"/>
    <w:rsid w:val="008F09F5"/>
    <w:rsid w:val="008F0A92"/>
    <w:rsid w:val="008F0ABC"/>
    <w:rsid w:val="008F1077"/>
    <w:rsid w:val="008F1A51"/>
    <w:rsid w:val="008F1C8E"/>
    <w:rsid w:val="008F1D47"/>
    <w:rsid w:val="008F223F"/>
    <w:rsid w:val="008F2E42"/>
    <w:rsid w:val="008F301B"/>
    <w:rsid w:val="008F31F1"/>
    <w:rsid w:val="008F3901"/>
    <w:rsid w:val="008F4169"/>
    <w:rsid w:val="008F41D3"/>
    <w:rsid w:val="008F4594"/>
    <w:rsid w:val="008F49E7"/>
    <w:rsid w:val="008F58AF"/>
    <w:rsid w:val="008F5C73"/>
    <w:rsid w:val="008F5C9B"/>
    <w:rsid w:val="008F5E4D"/>
    <w:rsid w:val="008F702A"/>
    <w:rsid w:val="008F71E1"/>
    <w:rsid w:val="008F7862"/>
    <w:rsid w:val="008F7B4D"/>
    <w:rsid w:val="00900A5D"/>
    <w:rsid w:val="009010B2"/>
    <w:rsid w:val="00901FE9"/>
    <w:rsid w:val="009021E7"/>
    <w:rsid w:val="009025B4"/>
    <w:rsid w:val="00903569"/>
    <w:rsid w:val="009035FE"/>
    <w:rsid w:val="00903604"/>
    <w:rsid w:val="009037CC"/>
    <w:rsid w:val="009037E7"/>
    <w:rsid w:val="00903937"/>
    <w:rsid w:val="009041E3"/>
    <w:rsid w:val="00904612"/>
    <w:rsid w:val="009049C9"/>
    <w:rsid w:val="00904D22"/>
    <w:rsid w:val="00905393"/>
    <w:rsid w:val="00905899"/>
    <w:rsid w:val="009062DE"/>
    <w:rsid w:val="009069C7"/>
    <w:rsid w:val="00906FBE"/>
    <w:rsid w:val="00906FF9"/>
    <w:rsid w:val="00907072"/>
    <w:rsid w:val="00907B45"/>
    <w:rsid w:val="00907CE2"/>
    <w:rsid w:val="009106F4"/>
    <w:rsid w:val="00910DB3"/>
    <w:rsid w:val="009111FD"/>
    <w:rsid w:val="009123C7"/>
    <w:rsid w:val="00912468"/>
    <w:rsid w:val="00912470"/>
    <w:rsid w:val="0091261C"/>
    <w:rsid w:val="009129C5"/>
    <w:rsid w:val="00912D11"/>
    <w:rsid w:val="00913029"/>
    <w:rsid w:val="00913636"/>
    <w:rsid w:val="009138D5"/>
    <w:rsid w:val="00913A3E"/>
    <w:rsid w:val="00914739"/>
    <w:rsid w:val="00914D8B"/>
    <w:rsid w:val="00915163"/>
    <w:rsid w:val="0091530B"/>
    <w:rsid w:val="00915366"/>
    <w:rsid w:val="0091584A"/>
    <w:rsid w:val="00915BD8"/>
    <w:rsid w:val="00915CED"/>
    <w:rsid w:val="00916360"/>
    <w:rsid w:val="00916EE9"/>
    <w:rsid w:val="00917A8C"/>
    <w:rsid w:val="00917C78"/>
    <w:rsid w:val="00917CB2"/>
    <w:rsid w:val="00917EFA"/>
    <w:rsid w:val="0092032E"/>
    <w:rsid w:val="0092094E"/>
    <w:rsid w:val="00920CFC"/>
    <w:rsid w:val="00920F13"/>
    <w:rsid w:val="00921064"/>
    <w:rsid w:val="009211BA"/>
    <w:rsid w:val="009211F7"/>
    <w:rsid w:val="0092128F"/>
    <w:rsid w:val="009214E4"/>
    <w:rsid w:val="009216BC"/>
    <w:rsid w:val="009216DC"/>
    <w:rsid w:val="0092172E"/>
    <w:rsid w:val="00921921"/>
    <w:rsid w:val="009220F8"/>
    <w:rsid w:val="00922CD3"/>
    <w:rsid w:val="00922F2E"/>
    <w:rsid w:val="00923309"/>
    <w:rsid w:val="00923317"/>
    <w:rsid w:val="0092448F"/>
    <w:rsid w:val="00924BE6"/>
    <w:rsid w:val="00924CF3"/>
    <w:rsid w:val="0092515A"/>
    <w:rsid w:val="009255EF"/>
    <w:rsid w:val="0092563A"/>
    <w:rsid w:val="00925706"/>
    <w:rsid w:val="0092657C"/>
    <w:rsid w:val="009268FD"/>
    <w:rsid w:val="00926AC4"/>
    <w:rsid w:val="00926C26"/>
    <w:rsid w:val="00926CF7"/>
    <w:rsid w:val="00926E67"/>
    <w:rsid w:val="00927A57"/>
    <w:rsid w:val="00927FA0"/>
    <w:rsid w:val="00930115"/>
    <w:rsid w:val="009302B2"/>
    <w:rsid w:val="009305B2"/>
    <w:rsid w:val="0093063D"/>
    <w:rsid w:val="009308D3"/>
    <w:rsid w:val="00930B32"/>
    <w:rsid w:val="00932435"/>
    <w:rsid w:val="00932499"/>
    <w:rsid w:val="00932988"/>
    <w:rsid w:val="00932AB0"/>
    <w:rsid w:val="00932DE3"/>
    <w:rsid w:val="00932F9C"/>
    <w:rsid w:val="00933254"/>
    <w:rsid w:val="009338F6"/>
    <w:rsid w:val="00933960"/>
    <w:rsid w:val="00933A09"/>
    <w:rsid w:val="00933A37"/>
    <w:rsid w:val="00934101"/>
    <w:rsid w:val="009345AF"/>
    <w:rsid w:val="00934A2A"/>
    <w:rsid w:val="00934B78"/>
    <w:rsid w:val="0093501C"/>
    <w:rsid w:val="00935D5B"/>
    <w:rsid w:val="00936086"/>
    <w:rsid w:val="0093647D"/>
    <w:rsid w:val="0093684D"/>
    <w:rsid w:val="00936923"/>
    <w:rsid w:val="00936BD8"/>
    <w:rsid w:val="00936E3C"/>
    <w:rsid w:val="00936E44"/>
    <w:rsid w:val="009373E0"/>
    <w:rsid w:val="00937403"/>
    <w:rsid w:val="0093761A"/>
    <w:rsid w:val="009377F8"/>
    <w:rsid w:val="00937B28"/>
    <w:rsid w:val="00937E2B"/>
    <w:rsid w:val="009400DF"/>
    <w:rsid w:val="0094010F"/>
    <w:rsid w:val="009402CF"/>
    <w:rsid w:val="0094095F"/>
    <w:rsid w:val="00940EED"/>
    <w:rsid w:val="00941028"/>
    <w:rsid w:val="00941196"/>
    <w:rsid w:val="009414BC"/>
    <w:rsid w:val="009414E1"/>
    <w:rsid w:val="009418FC"/>
    <w:rsid w:val="00941CAF"/>
    <w:rsid w:val="0094260C"/>
    <w:rsid w:val="009427B9"/>
    <w:rsid w:val="00942955"/>
    <w:rsid w:val="0094318B"/>
    <w:rsid w:val="009431E3"/>
    <w:rsid w:val="0094349A"/>
    <w:rsid w:val="00944082"/>
    <w:rsid w:val="00944C28"/>
    <w:rsid w:val="009452D5"/>
    <w:rsid w:val="0094531A"/>
    <w:rsid w:val="00945592"/>
    <w:rsid w:val="00945702"/>
    <w:rsid w:val="00945730"/>
    <w:rsid w:val="00945A35"/>
    <w:rsid w:val="00945E7C"/>
    <w:rsid w:val="0094713D"/>
    <w:rsid w:val="00947235"/>
    <w:rsid w:val="009475F5"/>
    <w:rsid w:val="0094769A"/>
    <w:rsid w:val="009476B6"/>
    <w:rsid w:val="00947AF0"/>
    <w:rsid w:val="00947E8A"/>
    <w:rsid w:val="0095012A"/>
    <w:rsid w:val="009502B4"/>
    <w:rsid w:val="0095039D"/>
    <w:rsid w:val="00950673"/>
    <w:rsid w:val="00950CFC"/>
    <w:rsid w:val="00950DC2"/>
    <w:rsid w:val="0095149C"/>
    <w:rsid w:val="00951513"/>
    <w:rsid w:val="00951641"/>
    <w:rsid w:val="009516A2"/>
    <w:rsid w:val="00951AFE"/>
    <w:rsid w:val="009520BA"/>
    <w:rsid w:val="00952260"/>
    <w:rsid w:val="00952511"/>
    <w:rsid w:val="0095296D"/>
    <w:rsid w:val="009529B2"/>
    <w:rsid w:val="00952C3E"/>
    <w:rsid w:val="00952D94"/>
    <w:rsid w:val="0095326F"/>
    <w:rsid w:val="00953920"/>
    <w:rsid w:val="00953D2A"/>
    <w:rsid w:val="0095406A"/>
    <w:rsid w:val="0095408B"/>
    <w:rsid w:val="009545B2"/>
    <w:rsid w:val="00954C26"/>
    <w:rsid w:val="00954DD5"/>
    <w:rsid w:val="009555F5"/>
    <w:rsid w:val="00955988"/>
    <w:rsid w:val="00955B48"/>
    <w:rsid w:val="00955E73"/>
    <w:rsid w:val="00956CE7"/>
    <w:rsid w:val="00957A8D"/>
    <w:rsid w:val="00957D13"/>
    <w:rsid w:val="0096007C"/>
    <w:rsid w:val="009608A4"/>
    <w:rsid w:val="00960E83"/>
    <w:rsid w:val="0096124E"/>
    <w:rsid w:val="00961473"/>
    <w:rsid w:val="00961986"/>
    <w:rsid w:val="00961D1A"/>
    <w:rsid w:val="00961D72"/>
    <w:rsid w:val="009623F4"/>
    <w:rsid w:val="00962752"/>
    <w:rsid w:val="00962C76"/>
    <w:rsid w:val="009630CB"/>
    <w:rsid w:val="00963139"/>
    <w:rsid w:val="009631A6"/>
    <w:rsid w:val="00963311"/>
    <w:rsid w:val="009633E8"/>
    <w:rsid w:val="0096370E"/>
    <w:rsid w:val="00964328"/>
    <w:rsid w:val="009643DB"/>
    <w:rsid w:val="0096469F"/>
    <w:rsid w:val="00964A61"/>
    <w:rsid w:val="00964E46"/>
    <w:rsid w:val="0096500A"/>
    <w:rsid w:val="0096518F"/>
    <w:rsid w:val="00965D40"/>
    <w:rsid w:val="00965FB9"/>
    <w:rsid w:val="00966100"/>
    <w:rsid w:val="00966439"/>
    <w:rsid w:val="00966467"/>
    <w:rsid w:val="009666A3"/>
    <w:rsid w:val="00967910"/>
    <w:rsid w:val="00967E7A"/>
    <w:rsid w:val="00967F5F"/>
    <w:rsid w:val="00970A16"/>
    <w:rsid w:val="00970A74"/>
    <w:rsid w:val="00970F5F"/>
    <w:rsid w:val="0097165D"/>
    <w:rsid w:val="009719FD"/>
    <w:rsid w:val="00971CA8"/>
    <w:rsid w:val="009720C0"/>
    <w:rsid w:val="00972149"/>
    <w:rsid w:val="00972F03"/>
    <w:rsid w:val="0097358A"/>
    <w:rsid w:val="00973C8D"/>
    <w:rsid w:val="00973FD4"/>
    <w:rsid w:val="009741E2"/>
    <w:rsid w:val="00974327"/>
    <w:rsid w:val="0097486D"/>
    <w:rsid w:val="00974DF2"/>
    <w:rsid w:val="009750F1"/>
    <w:rsid w:val="0097544C"/>
    <w:rsid w:val="00975A06"/>
    <w:rsid w:val="00975FD3"/>
    <w:rsid w:val="00976213"/>
    <w:rsid w:val="00976304"/>
    <w:rsid w:val="009764CA"/>
    <w:rsid w:val="009764F9"/>
    <w:rsid w:val="0097709C"/>
    <w:rsid w:val="0097754A"/>
    <w:rsid w:val="009778E5"/>
    <w:rsid w:val="00980279"/>
    <w:rsid w:val="00980299"/>
    <w:rsid w:val="009802A3"/>
    <w:rsid w:val="00980FA8"/>
    <w:rsid w:val="00981FB0"/>
    <w:rsid w:val="009822F6"/>
    <w:rsid w:val="00982506"/>
    <w:rsid w:val="00982C77"/>
    <w:rsid w:val="00982F39"/>
    <w:rsid w:val="00983141"/>
    <w:rsid w:val="009835E5"/>
    <w:rsid w:val="00983772"/>
    <w:rsid w:val="009839A3"/>
    <w:rsid w:val="0098439B"/>
    <w:rsid w:val="00984627"/>
    <w:rsid w:val="00984F46"/>
    <w:rsid w:val="009858EE"/>
    <w:rsid w:val="00985C21"/>
    <w:rsid w:val="00985F0C"/>
    <w:rsid w:val="00986C91"/>
    <w:rsid w:val="00986E26"/>
    <w:rsid w:val="00986E3B"/>
    <w:rsid w:val="00986E7B"/>
    <w:rsid w:val="00987991"/>
    <w:rsid w:val="00987B30"/>
    <w:rsid w:val="00990087"/>
    <w:rsid w:val="009904C7"/>
    <w:rsid w:val="00990664"/>
    <w:rsid w:val="009906C6"/>
    <w:rsid w:val="009913BD"/>
    <w:rsid w:val="009918A4"/>
    <w:rsid w:val="00991BF1"/>
    <w:rsid w:val="00991EE7"/>
    <w:rsid w:val="0099269C"/>
    <w:rsid w:val="009926DC"/>
    <w:rsid w:val="009926F4"/>
    <w:rsid w:val="00992B44"/>
    <w:rsid w:val="0099308A"/>
    <w:rsid w:val="0099329F"/>
    <w:rsid w:val="009932F9"/>
    <w:rsid w:val="00993945"/>
    <w:rsid w:val="00993D91"/>
    <w:rsid w:val="00993DB8"/>
    <w:rsid w:val="00994285"/>
    <w:rsid w:val="009943AC"/>
    <w:rsid w:val="009944DA"/>
    <w:rsid w:val="00994B74"/>
    <w:rsid w:val="00994E08"/>
    <w:rsid w:val="00994F3C"/>
    <w:rsid w:val="009954C8"/>
    <w:rsid w:val="0099588A"/>
    <w:rsid w:val="00995C84"/>
    <w:rsid w:val="0099636E"/>
    <w:rsid w:val="00996DF6"/>
    <w:rsid w:val="00997242"/>
    <w:rsid w:val="009974F2"/>
    <w:rsid w:val="009979E9"/>
    <w:rsid w:val="00997D67"/>
    <w:rsid w:val="009A0801"/>
    <w:rsid w:val="009A080F"/>
    <w:rsid w:val="009A0E6B"/>
    <w:rsid w:val="009A11A6"/>
    <w:rsid w:val="009A1A73"/>
    <w:rsid w:val="009A281F"/>
    <w:rsid w:val="009A287B"/>
    <w:rsid w:val="009A2CEA"/>
    <w:rsid w:val="009A3E1A"/>
    <w:rsid w:val="009A3E68"/>
    <w:rsid w:val="009A4359"/>
    <w:rsid w:val="009A48C3"/>
    <w:rsid w:val="009A4EC1"/>
    <w:rsid w:val="009A550B"/>
    <w:rsid w:val="009A5AF2"/>
    <w:rsid w:val="009A5E40"/>
    <w:rsid w:val="009A6842"/>
    <w:rsid w:val="009A6976"/>
    <w:rsid w:val="009A69A7"/>
    <w:rsid w:val="009A6AFC"/>
    <w:rsid w:val="009A7335"/>
    <w:rsid w:val="009A73D9"/>
    <w:rsid w:val="009A7459"/>
    <w:rsid w:val="009A7BD4"/>
    <w:rsid w:val="009B0531"/>
    <w:rsid w:val="009B165D"/>
    <w:rsid w:val="009B1912"/>
    <w:rsid w:val="009B1B75"/>
    <w:rsid w:val="009B1BBE"/>
    <w:rsid w:val="009B1BCC"/>
    <w:rsid w:val="009B1D95"/>
    <w:rsid w:val="009B1FAF"/>
    <w:rsid w:val="009B23D7"/>
    <w:rsid w:val="009B27F4"/>
    <w:rsid w:val="009B3001"/>
    <w:rsid w:val="009B31D6"/>
    <w:rsid w:val="009B3354"/>
    <w:rsid w:val="009B33FA"/>
    <w:rsid w:val="009B368A"/>
    <w:rsid w:val="009B3F51"/>
    <w:rsid w:val="009B413D"/>
    <w:rsid w:val="009B458C"/>
    <w:rsid w:val="009B4A45"/>
    <w:rsid w:val="009B5056"/>
    <w:rsid w:val="009B505A"/>
    <w:rsid w:val="009B5071"/>
    <w:rsid w:val="009B5783"/>
    <w:rsid w:val="009B5932"/>
    <w:rsid w:val="009B599E"/>
    <w:rsid w:val="009B59BD"/>
    <w:rsid w:val="009B5D02"/>
    <w:rsid w:val="009B5D4B"/>
    <w:rsid w:val="009B6410"/>
    <w:rsid w:val="009C06C3"/>
    <w:rsid w:val="009C0801"/>
    <w:rsid w:val="009C0AF7"/>
    <w:rsid w:val="009C0AF9"/>
    <w:rsid w:val="009C1176"/>
    <w:rsid w:val="009C1965"/>
    <w:rsid w:val="009C1D9F"/>
    <w:rsid w:val="009C1F29"/>
    <w:rsid w:val="009C25BA"/>
    <w:rsid w:val="009C3142"/>
    <w:rsid w:val="009C3479"/>
    <w:rsid w:val="009C3490"/>
    <w:rsid w:val="009C36A1"/>
    <w:rsid w:val="009C44AD"/>
    <w:rsid w:val="009C466D"/>
    <w:rsid w:val="009C4F0D"/>
    <w:rsid w:val="009C4F8F"/>
    <w:rsid w:val="009C5B73"/>
    <w:rsid w:val="009C5E66"/>
    <w:rsid w:val="009C60BC"/>
    <w:rsid w:val="009C6109"/>
    <w:rsid w:val="009C6416"/>
    <w:rsid w:val="009C6BA7"/>
    <w:rsid w:val="009C6F90"/>
    <w:rsid w:val="009C758B"/>
    <w:rsid w:val="009C7B35"/>
    <w:rsid w:val="009C7D33"/>
    <w:rsid w:val="009C7EC2"/>
    <w:rsid w:val="009D05DB"/>
    <w:rsid w:val="009D0781"/>
    <w:rsid w:val="009D095A"/>
    <w:rsid w:val="009D0B76"/>
    <w:rsid w:val="009D0D95"/>
    <w:rsid w:val="009D0DC8"/>
    <w:rsid w:val="009D12D7"/>
    <w:rsid w:val="009D13AF"/>
    <w:rsid w:val="009D1553"/>
    <w:rsid w:val="009D1842"/>
    <w:rsid w:val="009D1B76"/>
    <w:rsid w:val="009D1CC1"/>
    <w:rsid w:val="009D20A8"/>
    <w:rsid w:val="009D24F2"/>
    <w:rsid w:val="009D2BBE"/>
    <w:rsid w:val="009D2BE2"/>
    <w:rsid w:val="009D318F"/>
    <w:rsid w:val="009D3370"/>
    <w:rsid w:val="009D34F4"/>
    <w:rsid w:val="009D39D7"/>
    <w:rsid w:val="009D3A36"/>
    <w:rsid w:val="009D4640"/>
    <w:rsid w:val="009D4990"/>
    <w:rsid w:val="009D678C"/>
    <w:rsid w:val="009D6A4F"/>
    <w:rsid w:val="009D6A83"/>
    <w:rsid w:val="009D6C4C"/>
    <w:rsid w:val="009D6CA2"/>
    <w:rsid w:val="009D6F57"/>
    <w:rsid w:val="009D7134"/>
    <w:rsid w:val="009D741C"/>
    <w:rsid w:val="009D762A"/>
    <w:rsid w:val="009D7A1D"/>
    <w:rsid w:val="009D7A55"/>
    <w:rsid w:val="009D7FC2"/>
    <w:rsid w:val="009E012E"/>
    <w:rsid w:val="009E0C8F"/>
    <w:rsid w:val="009E0F9F"/>
    <w:rsid w:val="009E15D8"/>
    <w:rsid w:val="009E1744"/>
    <w:rsid w:val="009E1B90"/>
    <w:rsid w:val="009E2031"/>
    <w:rsid w:val="009E23BA"/>
    <w:rsid w:val="009E293A"/>
    <w:rsid w:val="009E2FBF"/>
    <w:rsid w:val="009E37C5"/>
    <w:rsid w:val="009E3CDB"/>
    <w:rsid w:val="009E471E"/>
    <w:rsid w:val="009E472E"/>
    <w:rsid w:val="009E49F6"/>
    <w:rsid w:val="009E4FAD"/>
    <w:rsid w:val="009E56E9"/>
    <w:rsid w:val="009E5FA6"/>
    <w:rsid w:val="009E6204"/>
    <w:rsid w:val="009E6235"/>
    <w:rsid w:val="009E683B"/>
    <w:rsid w:val="009E6B00"/>
    <w:rsid w:val="009E6BAD"/>
    <w:rsid w:val="009E6C4F"/>
    <w:rsid w:val="009E7085"/>
    <w:rsid w:val="009E70D4"/>
    <w:rsid w:val="009E72A7"/>
    <w:rsid w:val="009E72DF"/>
    <w:rsid w:val="009E78C8"/>
    <w:rsid w:val="009E7A6C"/>
    <w:rsid w:val="009E7FCC"/>
    <w:rsid w:val="009F09D6"/>
    <w:rsid w:val="009F0DA9"/>
    <w:rsid w:val="009F0ED1"/>
    <w:rsid w:val="009F129D"/>
    <w:rsid w:val="009F13D8"/>
    <w:rsid w:val="009F148E"/>
    <w:rsid w:val="009F1795"/>
    <w:rsid w:val="009F1896"/>
    <w:rsid w:val="009F1DD6"/>
    <w:rsid w:val="009F1E55"/>
    <w:rsid w:val="009F262C"/>
    <w:rsid w:val="009F2761"/>
    <w:rsid w:val="009F2908"/>
    <w:rsid w:val="009F29FC"/>
    <w:rsid w:val="009F2DBF"/>
    <w:rsid w:val="009F30EA"/>
    <w:rsid w:val="009F3FB9"/>
    <w:rsid w:val="009F4207"/>
    <w:rsid w:val="009F4E1A"/>
    <w:rsid w:val="009F4FA4"/>
    <w:rsid w:val="009F51DB"/>
    <w:rsid w:val="009F57F6"/>
    <w:rsid w:val="009F58A0"/>
    <w:rsid w:val="009F5D98"/>
    <w:rsid w:val="009F5F1B"/>
    <w:rsid w:val="009F5FC5"/>
    <w:rsid w:val="009F614B"/>
    <w:rsid w:val="009F6FBE"/>
    <w:rsid w:val="009F7087"/>
    <w:rsid w:val="009F70FB"/>
    <w:rsid w:val="009F7333"/>
    <w:rsid w:val="009F735A"/>
    <w:rsid w:val="009F7678"/>
    <w:rsid w:val="009F7815"/>
    <w:rsid w:val="00A0022C"/>
    <w:rsid w:val="00A00B9B"/>
    <w:rsid w:val="00A00BD4"/>
    <w:rsid w:val="00A00D64"/>
    <w:rsid w:val="00A01015"/>
    <w:rsid w:val="00A0106A"/>
    <w:rsid w:val="00A010E6"/>
    <w:rsid w:val="00A0113B"/>
    <w:rsid w:val="00A01457"/>
    <w:rsid w:val="00A0150D"/>
    <w:rsid w:val="00A0196F"/>
    <w:rsid w:val="00A01A19"/>
    <w:rsid w:val="00A02396"/>
    <w:rsid w:val="00A02C66"/>
    <w:rsid w:val="00A0332E"/>
    <w:rsid w:val="00A0335B"/>
    <w:rsid w:val="00A0340D"/>
    <w:rsid w:val="00A03505"/>
    <w:rsid w:val="00A03770"/>
    <w:rsid w:val="00A0380F"/>
    <w:rsid w:val="00A03E21"/>
    <w:rsid w:val="00A0499A"/>
    <w:rsid w:val="00A04E5D"/>
    <w:rsid w:val="00A04F13"/>
    <w:rsid w:val="00A05AE0"/>
    <w:rsid w:val="00A05DFD"/>
    <w:rsid w:val="00A0625E"/>
    <w:rsid w:val="00A066FB"/>
    <w:rsid w:val="00A067C2"/>
    <w:rsid w:val="00A068A4"/>
    <w:rsid w:val="00A069FF"/>
    <w:rsid w:val="00A06CC7"/>
    <w:rsid w:val="00A06D0A"/>
    <w:rsid w:val="00A0706E"/>
    <w:rsid w:val="00A10564"/>
    <w:rsid w:val="00A10651"/>
    <w:rsid w:val="00A1066F"/>
    <w:rsid w:val="00A107AD"/>
    <w:rsid w:val="00A10867"/>
    <w:rsid w:val="00A109A8"/>
    <w:rsid w:val="00A10DF2"/>
    <w:rsid w:val="00A111D7"/>
    <w:rsid w:val="00A1207C"/>
    <w:rsid w:val="00A120A2"/>
    <w:rsid w:val="00A1227B"/>
    <w:rsid w:val="00A1261D"/>
    <w:rsid w:val="00A127D2"/>
    <w:rsid w:val="00A12C9D"/>
    <w:rsid w:val="00A12FA1"/>
    <w:rsid w:val="00A1333F"/>
    <w:rsid w:val="00A1395A"/>
    <w:rsid w:val="00A13A69"/>
    <w:rsid w:val="00A13F52"/>
    <w:rsid w:val="00A1412E"/>
    <w:rsid w:val="00A14B5E"/>
    <w:rsid w:val="00A14D80"/>
    <w:rsid w:val="00A14DB6"/>
    <w:rsid w:val="00A14DDC"/>
    <w:rsid w:val="00A1549D"/>
    <w:rsid w:val="00A1554A"/>
    <w:rsid w:val="00A15A48"/>
    <w:rsid w:val="00A15B03"/>
    <w:rsid w:val="00A15CFF"/>
    <w:rsid w:val="00A16342"/>
    <w:rsid w:val="00A1665D"/>
    <w:rsid w:val="00A167D6"/>
    <w:rsid w:val="00A168E3"/>
    <w:rsid w:val="00A16DD8"/>
    <w:rsid w:val="00A176D4"/>
    <w:rsid w:val="00A17832"/>
    <w:rsid w:val="00A17A00"/>
    <w:rsid w:val="00A17B3A"/>
    <w:rsid w:val="00A17DB4"/>
    <w:rsid w:val="00A20705"/>
    <w:rsid w:val="00A2092F"/>
    <w:rsid w:val="00A20947"/>
    <w:rsid w:val="00A20D42"/>
    <w:rsid w:val="00A20D44"/>
    <w:rsid w:val="00A20DBA"/>
    <w:rsid w:val="00A21803"/>
    <w:rsid w:val="00A21B8C"/>
    <w:rsid w:val="00A21E3A"/>
    <w:rsid w:val="00A21F63"/>
    <w:rsid w:val="00A22AFE"/>
    <w:rsid w:val="00A23C56"/>
    <w:rsid w:val="00A2415E"/>
    <w:rsid w:val="00A24737"/>
    <w:rsid w:val="00A24869"/>
    <w:rsid w:val="00A2486D"/>
    <w:rsid w:val="00A249DC"/>
    <w:rsid w:val="00A24CE6"/>
    <w:rsid w:val="00A24F55"/>
    <w:rsid w:val="00A25097"/>
    <w:rsid w:val="00A252EA"/>
    <w:rsid w:val="00A255C8"/>
    <w:rsid w:val="00A256CB"/>
    <w:rsid w:val="00A256DB"/>
    <w:rsid w:val="00A25CE7"/>
    <w:rsid w:val="00A25D80"/>
    <w:rsid w:val="00A25F4F"/>
    <w:rsid w:val="00A2677A"/>
    <w:rsid w:val="00A267FC"/>
    <w:rsid w:val="00A26F70"/>
    <w:rsid w:val="00A27E44"/>
    <w:rsid w:val="00A31338"/>
    <w:rsid w:val="00A314C1"/>
    <w:rsid w:val="00A32251"/>
    <w:rsid w:val="00A32461"/>
    <w:rsid w:val="00A3270A"/>
    <w:rsid w:val="00A3277E"/>
    <w:rsid w:val="00A3304E"/>
    <w:rsid w:val="00A332DB"/>
    <w:rsid w:val="00A33531"/>
    <w:rsid w:val="00A33D15"/>
    <w:rsid w:val="00A34134"/>
    <w:rsid w:val="00A3487B"/>
    <w:rsid w:val="00A34CB8"/>
    <w:rsid w:val="00A350FE"/>
    <w:rsid w:val="00A3516F"/>
    <w:rsid w:val="00A358F3"/>
    <w:rsid w:val="00A36083"/>
    <w:rsid w:val="00A36C09"/>
    <w:rsid w:val="00A36C7E"/>
    <w:rsid w:val="00A36E65"/>
    <w:rsid w:val="00A37A7F"/>
    <w:rsid w:val="00A37C21"/>
    <w:rsid w:val="00A37D52"/>
    <w:rsid w:val="00A40CEF"/>
    <w:rsid w:val="00A41442"/>
    <w:rsid w:val="00A41A10"/>
    <w:rsid w:val="00A41B56"/>
    <w:rsid w:val="00A41F6E"/>
    <w:rsid w:val="00A4246E"/>
    <w:rsid w:val="00A43151"/>
    <w:rsid w:val="00A4336B"/>
    <w:rsid w:val="00A43416"/>
    <w:rsid w:val="00A43D0A"/>
    <w:rsid w:val="00A43D96"/>
    <w:rsid w:val="00A4426C"/>
    <w:rsid w:val="00A446BE"/>
    <w:rsid w:val="00A455B1"/>
    <w:rsid w:val="00A45675"/>
    <w:rsid w:val="00A45B8E"/>
    <w:rsid w:val="00A461AE"/>
    <w:rsid w:val="00A46628"/>
    <w:rsid w:val="00A46A1A"/>
    <w:rsid w:val="00A46FAA"/>
    <w:rsid w:val="00A47098"/>
    <w:rsid w:val="00A47D69"/>
    <w:rsid w:val="00A5059D"/>
    <w:rsid w:val="00A50CC7"/>
    <w:rsid w:val="00A50D96"/>
    <w:rsid w:val="00A5128C"/>
    <w:rsid w:val="00A517ED"/>
    <w:rsid w:val="00A51C6E"/>
    <w:rsid w:val="00A51E1C"/>
    <w:rsid w:val="00A51E1D"/>
    <w:rsid w:val="00A51FC2"/>
    <w:rsid w:val="00A526D8"/>
    <w:rsid w:val="00A52753"/>
    <w:rsid w:val="00A52A55"/>
    <w:rsid w:val="00A530FB"/>
    <w:rsid w:val="00A53592"/>
    <w:rsid w:val="00A53F07"/>
    <w:rsid w:val="00A54019"/>
    <w:rsid w:val="00A544B3"/>
    <w:rsid w:val="00A54550"/>
    <w:rsid w:val="00A546DC"/>
    <w:rsid w:val="00A5475B"/>
    <w:rsid w:val="00A5526F"/>
    <w:rsid w:val="00A5532A"/>
    <w:rsid w:val="00A55616"/>
    <w:rsid w:val="00A556AB"/>
    <w:rsid w:val="00A556F3"/>
    <w:rsid w:val="00A55FE6"/>
    <w:rsid w:val="00A5605E"/>
    <w:rsid w:val="00A567A0"/>
    <w:rsid w:val="00A56BEB"/>
    <w:rsid w:val="00A56C41"/>
    <w:rsid w:val="00A5702E"/>
    <w:rsid w:val="00A5748E"/>
    <w:rsid w:val="00A5768A"/>
    <w:rsid w:val="00A577DA"/>
    <w:rsid w:val="00A579C1"/>
    <w:rsid w:val="00A57C32"/>
    <w:rsid w:val="00A60484"/>
    <w:rsid w:val="00A60B72"/>
    <w:rsid w:val="00A60D7A"/>
    <w:rsid w:val="00A60E40"/>
    <w:rsid w:val="00A61301"/>
    <w:rsid w:val="00A61720"/>
    <w:rsid w:val="00A61B58"/>
    <w:rsid w:val="00A61E0C"/>
    <w:rsid w:val="00A624F0"/>
    <w:rsid w:val="00A6253B"/>
    <w:rsid w:val="00A63001"/>
    <w:rsid w:val="00A63056"/>
    <w:rsid w:val="00A63854"/>
    <w:rsid w:val="00A63C7F"/>
    <w:rsid w:val="00A63DA5"/>
    <w:rsid w:val="00A63F10"/>
    <w:rsid w:val="00A64DAA"/>
    <w:rsid w:val="00A65106"/>
    <w:rsid w:val="00A65132"/>
    <w:rsid w:val="00A65864"/>
    <w:rsid w:val="00A65BC3"/>
    <w:rsid w:val="00A65CFE"/>
    <w:rsid w:val="00A66584"/>
    <w:rsid w:val="00A6714E"/>
    <w:rsid w:val="00A6715B"/>
    <w:rsid w:val="00A6729C"/>
    <w:rsid w:val="00A67366"/>
    <w:rsid w:val="00A676AA"/>
    <w:rsid w:val="00A676B0"/>
    <w:rsid w:val="00A676B9"/>
    <w:rsid w:val="00A67702"/>
    <w:rsid w:val="00A67A98"/>
    <w:rsid w:val="00A702A3"/>
    <w:rsid w:val="00A70C9B"/>
    <w:rsid w:val="00A70F1F"/>
    <w:rsid w:val="00A70F3C"/>
    <w:rsid w:val="00A710EA"/>
    <w:rsid w:val="00A71155"/>
    <w:rsid w:val="00A716BD"/>
    <w:rsid w:val="00A7224F"/>
    <w:rsid w:val="00A72F19"/>
    <w:rsid w:val="00A730C3"/>
    <w:rsid w:val="00A73381"/>
    <w:rsid w:val="00A734D1"/>
    <w:rsid w:val="00A73CDD"/>
    <w:rsid w:val="00A740CF"/>
    <w:rsid w:val="00A744B9"/>
    <w:rsid w:val="00A74D7A"/>
    <w:rsid w:val="00A74F2B"/>
    <w:rsid w:val="00A753BB"/>
    <w:rsid w:val="00A753D3"/>
    <w:rsid w:val="00A755AB"/>
    <w:rsid w:val="00A75952"/>
    <w:rsid w:val="00A75E0A"/>
    <w:rsid w:val="00A75E30"/>
    <w:rsid w:val="00A7647D"/>
    <w:rsid w:val="00A76485"/>
    <w:rsid w:val="00A768D2"/>
    <w:rsid w:val="00A768E4"/>
    <w:rsid w:val="00A778E0"/>
    <w:rsid w:val="00A77EF0"/>
    <w:rsid w:val="00A77FCF"/>
    <w:rsid w:val="00A77FEB"/>
    <w:rsid w:val="00A80591"/>
    <w:rsid w:val="00A80609"/>
    <w:rsid w:val="00A80626"/>
    <w:rsid w:val="00A8083A"/>
    <w:rsid w:val="00A80B76"/>
    <w:rsid w:val="00A81288"/>
    <w:rsid w:val="00A813CB"/>
    <w:rsid w:val="00A81440"/>
    <w:rsid w:val="00A81581"/>
    <w:rsid w:val="00A81C2D"/>
    <w:rsid w:val="00A82085"/>
    <w:rsid w:val="00A8230A"/>
    <w:rsid w:val="00A82686"/>
    <w:rsid w:val="00A8268A"/>
    <w:rsid w:val="00A82853"/>
    <w:rsid w:val="00A82971"/>
    <w:rsid w:val="00A83B69"/>
    <w:rsid w:val="00A846B6"/>
    <w:rsid w:val="00A84782"/>
    <w:rsid w:val="00A848C1"/>
    <w:rsid w:val="00A84957"/>
    <w:rsid w:val="00A8499C"/>
    <w:rsid w:val="00A84A45"/>
    <w:rsid w:val="00A84B2E"/>
    <w:rsid w:val="00A84CE5"/>
    <w:rsid w:val="00A84F84"/>
    <w:rsid w:val="00A856C3"/>
    <w:rsid w:val="00A85914"/>
    <w:rsid w:val="00A859E9"/>
    <w:rsid w:val="00A85A2D"/>
    <w:rsid w:val="00A861DE"/>
    <w:rsid w:val="00A86418"/>
    <w:rsid w:val="00A86496"/>
    <w:rsid w:val="00A86FFA"/>
    <w:rsid w:val="00A871EB"/>
    <w:rsid w:val="00A87268"/>
    <w:rsid w:val="00A875FB"/>
    <w:rsid w:val="00A87865"/>
    <w:rsid w:val="00A87A49"/>
    <w:rsid w:val="00A87E01"/>
    <w:rsid w:val="00A87E60"/>
    <w:rsid w:val="00A903C8"/>
    <w:rsid w:val="00A903E1"/>
    <w:rsid w:val="00A90F94"/>
    <w:rsid w:val="00A91048"/>
    <w:rsid w:val="00A910BD"/>
    <w:rsid w:val="00A91219"/>
    <w:rsid w:val="00A91704"/>
    <w:rsid w:val="00A917DE"/>
    <w:rsid w:val="00A91C95"/>
    <w:rsid w:val="00A92B0C"/>
    <w:rsid w:val="00A930D8"/>
    <w:rsid w:val="00A934E8"/>
    <w:rsid w:val="00A940D4"/>
    <w:rsid w:val="00A941F5"/>
    <w:rsid w:val="00A9427C"/>
    <w:rsid w:val="00A94827"/>
    <w:rsid w:val="00A94995"/>
    <w:rsid w:val="00A94D8D"/>
    <w:rsid w:val="00A95015"/>
    <w:rsid w:val="00A954BD"/>
    <w:rsid w:val="00A958C8"/>
    <w:rsid w:val="00A95AB4"/>
    <w:rsid w:val="00A96095"/>
    <w:rsid w:val="00A9660F"/>
    <w:rsid w:val="00A971FD"/>
    <w:rsid w:val="00A97353"/>
    <w:rsid w:val="00A9785C"/>
    <w:rsid w:val="00A979B1"/>
    <w:rsid w:val="00A97BC3"/>
    <w:rsid w:val="00AA0078"/>
    <w:rsid w:val="00AA0495"/>
    <w:rsid w:val="00AA1021"/>
    <w:rsid w:val="00AA1072"/>
    <w:rsid w:val="00AA1161"/>
    <w:rsid w:val="00AA13F6"/>
    <w:rsid w:val="00AA1713"/>
    <w:rsid w:val="00AA1995"/>
    <w:rsid w:val="00AA19C0"/>
    <w:rsid w:val="00AA1BDC"/>
    <w:rsid w:val="00AA1D68"/>
    <w:rsid w:val="00AA1F7E"/>
    <w:rsid w:val="00AA1F85"/>
    <w:rsid w:val="00AA2058"/>
    <w:rsid w:val="00AA2218"/>
    <w:rsid w:val="00AA22B2"/>
    <w:rsid w:val="00AA24AB"/>
    <w:rsid w:val="00AA28AA"/>
    <w:rsid w:val="00AA3031"/>
    <w:rsid w:val="00AA315B"/>
    <w:rsid w:val="00AA329F"/>
    <w:rsid w:val="00AA378B"/>
    <w:rsid w:val="00AA3875"/>
    <w:rsid w:val="00AA3BD3"/>
    <w:rsid w:val="00AA4D78"/>
    <w:rsid w:val="00AA5135"/>
    <w:rsid w:val="00AA5369"/>
    <w:rsid w:val="00AA53C2"/>
    <w:rsid w:val="00AA5542"/>
    <w:rsid w:val="00AA56B3"/>
    <w:rsid w:val="00AA597B"/>
    <w:rsid w:val="00AA5B24"/>
    <w:rsid w:val="00AA5DA4"/>
    <w:rsid w:val="00AA6356"/>
    <w:rsid w:val="00AA6C4D"/>
    <w:rsid w:val="00AA6EA3"/>
    <w:rsid w:val="00AA77C3"/>
    <w:rsid w:val="00AB0758"/>
    <w:rsid w:val="00AB08A6"/>
    <w:rsid w:val="00AB0B3D"/>
    <w:rsid w:val="00AB0BE1"/>
    <w:rsid w:val="00AB0EE9"/>
    <w:rsid w:val="00AB1B20"/>
    <w:rsid w:val="00AB1B3C"/>
    <w:rsid w:val="00AB2014"/>
    <w:rsid w:val="00AB31C0"/>
    <w:rsid w:val="00AB3781"/>
    <w:rsid w:val="00AB37F4"/>
    <w:rsid w:val="00AB384E"/>
    <w:rsid w:val="00AB3C45"/>
    <w:rsid w:val="00AB3D5E"/>
    <w:rsid w:val="00AB3DDF"/>
    <w:rsid w:val="00AB4453"/>
    <w:rsid w:val="00AB4682"/>
    <w:rsid w:val="00AB46DE"/>
    <w:rsid w:val="00AB4702"/>
    <w:rsid w:val="00AB47F9"/>
    <w:rsid w:val="00AB4A9C"/>
    <w:rsid w:val="00AB4F14"/>
    <w:rsid w:val="00AB5095"/>
    <w:rsid w:val="00AB5710"/>
    <w:rsid w:val="00AB629F"/>
    <w:rsid w:val="00AB62CA"/>
    <w:rsid w:val="00AB6460"/>
    <w:rsid w:val="00AB666A"/>
    <w:rsid w:val="00AB6D35"/>
    <w:rsid w:val="00AB6F4F"/>
    <w:rsid w:val="00AB7A43"/>
    <w:rsid w:val="00AB7AEE"/>
    <w:rsid w:val="00AC09AD"/>
    <w:rsid w:val="00AC0ADD"/>
    <w:rsid w:val="00AC0DBB"/>
    <w:rsid w:val="00AC2751"/>
    <w:rsid w:val="00AC29A6"/>
    <w:rsid w:val="00AC2C8D"/>
    <w:rsid w:val="00AC34D7"/>
    <w:rsid w:val="00AC34F4"/>
    <w:rsid w:val="00AC36C2"/>
    <w:rsid w:val="00AC39C8"/>
    <w:rsid w:val="00AC4488"/>
    <w:rsid w:val="00AC44A7"/>
    <w:rsid w:val="00AC46B8"/>
    <w:rsid w:val="00AC4782"/>
    <w:rsid w:val="00AC484B"/>
    <w:rsid w:val="00AC4929"/>
    <w:rsid w:val="00AC49B1"/>
    <w:rsid w:val="00AC4C5D"/>
    <w:rsid w:val="00AC531F"/>
    <w:rsid w:val="00AC5A87"/>
    <w:rsid w:val="00AC6165"/>
    <w:rsid w:val="00AC61B3"/>
    <w:rsid w:val="00AC62C2"/>
    <w:rsid w:val="00AC6C6A"/>
    <w:rsid w:val="00AC6D4A"/>
    <w:rsid w:val="00AC75BA"/>
    <w:rsid w:val="00AC7697"/>
    <w:rsid w:val="00AC76F9"/>
    <w:rsid w:val="00AC7A6D"/>
    <w:rsid w:val="00AC7BC6"/>
    <w:rsid w:val="00AC7F96"/>
    <w:rsid w:val="00AD00C4"/>
    <w:rsid w:val="00AD0B54"/>
    <w:rsid w:val="00AD1717"/>
    <w:rsid w:val="00AD17EB"/>
    <w:rsid w:val="00AD180B"/>
    <w:rsid w:val="00AD1DEF"/>
    <w:rsid w:val="00AD212F"/>
    <w:rsid w:val="00AD235D"/>
    <w:rsid w:val="00AD2CCB"/>
    <w:rsid w:val="00AD2DC9"/>
    <w:rsid w:val="00AD2F7D"/>
    <w:rsid w:val="00AD35F5"/>
    <w:rsid w:val="00AD3CB8"/>
    <w:rsid w:val="00AD40BB"/>
    <w:rsid w:val="00AD4341"/>
    <w:rsid w:val="00AD43DA"/>
    <w:rsid w:val="00AD4517"/>
    <w:rsid w:val="00AD454F"/>
    <w:rsid w:val="00AD480D"/>
    <w:rsid w:val="00AD54DD"/>
    <w:rsid w:val="00AD5FA1"/>
    <w:rsid w:val="00AD6504"/>
    <w:rsid w:val="00AD66A3"/>
    <w:rsid w:val="00AD6C5C"/>
    <w:rsid w:val="00AD6C8F"/>
    <w:rsid w:val="00AD7136"/>
    <w:rsid w:val="00AD725F"/>
    <w:rsid w:val="00AD72F9"/>
    <w:rsid w:val="00AD7321"/>
    <w:rsid w:val="00AD736B"/>
    <w:rsid w:val="00AD7637"/>
    <w:rsid w:val="00AD7674"/>
    <w:rsid w:val="00AD7FD1"/>
    <w:rsid w:val="00AE0029"/>
    <w:rsid w:val="00AE0FCF"/>
    <w:rsid w:val="00AE1556"/>
    <w:rsid w:val="00AE1EB8"/>
    <w:rsid w:val="00AE2723"/>
    <w:rsid w:val="00AE2891"/>
    <w:rsid w:val="00AE32F3"/>
    <w:rsid w:val="00AE361E"/>
    <w:rsid w:val="00AE3888"/>
    <w:rsid w:val="00AE39D9"/>
    <w:rsid w:val="00AE3EA2"/>
    <w:rsid w:val="00AE3FBE"/>
    <w:rsid w:val="00AE4362"/>
    <w:rsid w:val="00AE484F"/>
    <w:rsid w:val="00AE4AFC"/>
    <w:rsid w:val="00AE4B75"/>
    <w:rsid w:val="00AE521F"/>
    <w:rsid w:val="00AE533F"/>
    <w:rsid w:val="00AE5383"/>
    <w:rsid w:val="00AE558D"/>
    <w:rsid w:val="00AE58E7"/>
    <w:rsid w:val="00AE5C84"/>
    <w:rsid w:val="00AE64CD"/>
    <w:rsid w:val="00AE68B9"/>
    <w:rsid w:val="00AE6A88"/>
    <w:rsid w:val="00AE6E5B"/>
    <w:rsid w:val="00AE706C"/>
    <w:rsid w:val="00AE7870"/>
    <w:rsid w:val="00AE79B0"/>
    <w:rsid w:val="00AE7B15"/>
    <w:rsid w:val="00AE7BA2"/>
    <w:rsid w:val="00AF0185"/>
    <w:rsid w:val="00AF0595"/>
    <w:rsid w:val="00AF05F8"/>
    <w:rsid w:val="00AF070D"/>
    <w:rsid w:val="00AF07FC"/>
    <w:rsid w:val="00AF14CB"/>
    <w:rsid w:val="00AF177F"/>
    <w:rsid w:val="00AF184D"/>
    <w:rsid w:val="00AF198A"/>
    <w:rsid w:val="00AF1F95"/>
    <w:rsid w:val="00AF202D"/>
    <w:rsid w:val="00AF3262"/>
    <w:rsid w:val="00AF352B"/>
    <w:rsid w:val="00AF36ED"/>
    <w:rsid w:val="00AF3805"/>
    <w:rsid w:val="00AF3A65"/>
    <w:rsid w:val="00AF3DE9"/>
    <w:rsid w:val="00AF47FE"/>
    <w:rsid w:val="00AF4B79"/>
    <w:rsid w:val="00AF52C5"/>
    <w:rsid w:val="00AF54F7"/>
    <w:rsid w:val="00AF5579"/>
    <w:rsid w:val="00AF5A4A"/>
    <w:rsid w:val="00AF5D43"/>
    <w:rsid w:val="00AF62F2"/>
    <w:rsid w:val="00AF62F5"/>
    <w:rsid w:val="00AF6424"/>
    <w:rsid w:val="00AF69A2"/>
    <w:rsid w:val="00AF6A89"/>
    <w:rsid w:val="00AF6DA6"/>
    <w:rsid w:val="00AF73DD"/>
    <w:rsid w:val="00AF7488"/>
    <w:rsid w:val="00AF769D"/>
    <w:rsid w:val="00AF7B32"/>
    <w:rsid w:val="00AF7E15"/>
    <w:rsid w:val="00B003B3"/>
    <w:rsid w:val="00B01081"/>
    <w:rsid w:val="00B011E5"/>
    <w:rsid w:val="00B01ACD"/>
    <w:rsid w:val="00B01D7B"/>
    <w:rsid w:val="00B02154"/>
    <w:rsid w:val="00B023E0"/>
    <w:rsid w:val="00B03373"/>
    <w:rsid w:val="00B03759"/>
    <w:rsid w:val="00B03B70"/>
    <w:rsid w:val="00B04167"/>
    <w:rsid w:val="00B044A1"/>
    <w:rsid w:val="00B04758"/>
    <w:rsid w:val="00B04A35"/>
    <w:rsid w:val="00B04E46"/>
    <w:rsid w:val="00B052E7"/>
    <w:rsid w:val="00B054D3"/>
    <w:rsid w:val="00B058B2"/>
    <w:rsid w:val="00B05A2D"/>
    <w:rsid w:val="00B06727"/>
    <w:rsid w:val="00B06947"/>
    <w:rsid w:val="00B06E0A"/>
    <w:rsid w:val="00B07749"/>
    <w:rsid w:val="00B07FBD"/>
    <w:rsid w:val="00B1067F"/>
    <w:rsid w:val="00B10B7F"/>
    <w:rsid w:val="00B10BE5"/>
    <w:rsid w:val="00B11457"/>
    <w:rsid w:val="00B115DB"/>
    <w:rsid w:val="00B1177F"/>
    <w:rsid w:val="00B1188A"/>
    <w:rsid w:val="00B119C2"/>
    <w:rsid w:val="00B11DBB"/>
    <w:rsid w:val="00B12286"/>
    <w:rsid w:val="00B1285C"/>
    <w:rsid w:val="00B129DF"/>
    <w:rsid w:val="00B12BCD"/>
    <w:rsid w:val="00B12DC5"/>
    <w:rsid w:val="00B13470"/>
    <w:rsid w:val="00B13DDA"/>
    <w:rsid w:val="00B14189"/>
    <w:rsid w:val="00B14CDF"/>
    <w:rsid w:val="00B14F28"/>
    <w:rsid w:val="00B1505D"/>
    <w:rsid w:val="00B15563"/>
    <w:rsid w:val="00B155D9"/>
    <w:rsid w:val="00B15AF5"/>
    <w:rsid w:val="00B15CF5"/>
    <w:rsid w:val="00B15E92"/>
    <w:rsid w:val="00B15F98"/>
    <w:rsid w:val="00B16502"/>
    <w:rsid w:val="00B16660"/>
    <w:rsid w:val="00B16B93"/>
    <w:rsid w:val="00B16E21"/>
    <w:rsid w:val="00B16E93"/>
    <w:rsid w:val="00B1701B"/>
    <w:rsid w:val="00B17879"/>
    <w:rsid w:val="00B17940"/>
    <w:rsid w:val="00B200C1"/>
    <w:rsid w:val="00B2082B"/>
    <w:rsid w:val="00B21446"/>
    <w:rsid w:val="00B217CF"/>
    <w:rsid w:val="00B21843"/>
    <w:rsid w:val="00B218C0"/>
    <w:rsid w:val="00B21AE9"/>
    <w:rsid w:val="00B21E71"/>
    <w:rsid w:val="00B22479"/>
    <w:rsid w:val="00B22724"/>
    <w:rsid w:val="00B22F8D"/>
    <w:rsid w:val="00B23BF3"/>
    <w:rsid w:val="00B24F17"/>
    <w:rsid w:val="00B257B2"/>
    <w:rsid w:val="00B2610E"/>
    <w:rsid w:val="00B267F7"/>
    <w:rsid w:val="00B26F3F"/>
    <w:rsid w:val="00B26FC2"/>
    <w:rsid w:val="00B276CE"/>
    <w:rsid w:val="00B27744"/>
    <w:rsid w:val="00B278A6"/>
    <w:rsid w:val="00B27F8B"/>
    <w:rsid w:val="00B3053F"/>
    <w:rsid w:val="00B307AA"/>
    <w:rsid w:val="00B30F84"/>
    <w:rsid w:val="00B31831"/>
    <w:rsid w:val="00B31F60"/>
    <w:rsid w:val="00B3259F"/>
    <w:rsid w:val="00B32622"/>
    <w:rsid w:val="00B32D8E"/>
    <w:rsid w:val="00B32E10"/>
    <w:rsid w:val="00B3344F"/>
    <w:rsid w:val="00B33CE8"/>
    <w:rsid w:val="00B33EEE"/>
    <w:rsid w:val="00B35091"/>
    <w:rsid w:val="00B3554E"/>
    <w:rsid w:val="00B35948"/>
    <w:rsid w:val="00B35AC3"/>
    <w:rsid w:val="00B35E9D"/>
    <w:rsid w:val="00B364CD"/>
    <w:rsid w:val="00B3657B"/>
    <w:rsid w:val="00B3733E"/>
    <w:rsid w:val="00B37769"/>
    <w:rsid w:val="00B37E0B"/>
    <w:rsid w:val="00B40161"/>
    <w:rsid w:val="00B40716"/>
    <w:rsid w:val="00B40A04"/>
    <w:rsid w:val="00B40F2D"/>
    <w:rsid w:val="00B41203"/>
    <w:rsid w:val="00B413F2"/>
    <w:rsid w:val="00B42719"/>
    <w:rsid w:val="00B42A60"/>
    <w:rsid w:val="00B42D03"/>
    <w:rsid w:val="00B42DDA"/>
    <w:rsid w:val="00B44A09"/>
    <w:rsid w:val="00B450C7"/>
    <w:rsid w:val="00B451BC"/>
    <w:rsid w:val="00B456C2"/>
    <w:rsid w:val="00B46308"/>
    <w:rsid w:val="00B469B5"/>
    <w:rsid w:val="00B46C18"/>
    <w:rsid w:val="00B4734F"/>
    <w:rsid w:val="00B4752A"/>
    <w:rsid w:val="00B47BDB"/>
    <w:rsid w:val="00B5032E"/>
    <w:rsid w:val="00B50B6B"/>
    <w:rsid w:val="00B50F11"/>
    <w:rsid w:val="00B51348"/>
    <w:rsid w:val="00B51565"/>
    <w:rsid w:val="00B51D2E"/>
    <w:rsid w:val="00B523E9"/>
    <w:rsid w:val="00B528A2"/>
    <w:rsid w:val="00B528BD"/>
    <w:rsid w:val="00B52CB0"/>
    <w:rsid w:val="00B52FE9"/>
    <w:rsid w:val="00B53130"/>
    <w:rsid w:val="00B53B26"/>
    <w:rsid w:val="00B53EB3"/>
    <w:rsid w:val="00B53F07"/>
    <w:rsid w:val="00B54157"/>
    <w:rsid w:val="00B541C3"/>
    <w:rsid w:val="00B542F7"/>
    <w:rsid w:val="00B544BC"/>
    <w:rsid w:val="00B55610"/>
    <w:rsid w:val="00B55624"/>
    <w:rsid w:val="00B55788"/>
    <w:rsid w:val="00B55D55"/>
    <w:rsid w:val="00B560D7"/>
    <w:rsid w:val="00B56141"/>
    <w:rsid w:val="00B5617C"/>
    <w:rsid w:val="00B56931"/>
    <w:rsid w:val="00B56D0F"/>
    <w:rsid w:val="00B573DB"/>
    <w:rsid w:val="00B577AF"/>
    <w:rsid w:val="00B578B4"/>
    <w:rsid w:val="00B5795E"/>
    <w:rsid w:val="00B57CBE"/>
    <w:rsid w:val="00B6069D"/>
    <w:rsid w:val="00B60C57"/>
    <w:rsid w:val="00B61328"/>
    <w:rsid w:val="00B61564"/>
    <w:rsid w:val="00B615D1"/>
    <w:rsid w:val="00B6185B"/>
    <w:rsid w:val="00B61D6C"/>
    <w:rsid w:val="00B62B09"/>
    <w:rsid w:val="00B62EF1"/>
    <w:rsid w:val="00B63172"/>
    <w:rsid w:val="00B63304"/>
    <w:rsid w:val="00B6337D"/>
    <w:rsid w:val="00B63395"/>
    <w:rsid w:val="00B63438"/>
    <w:rsid w:val="00B63913"/>
    <w:rsid w:val="00B64689"/>
    <w:rsid w:val="00B64710"/>
    <w:rsid w:val="00B6484A"/>
    <w:rsid w:val="00B64A52"/>
    <w:rsid w:val="00B64A7C"/>
    <w:rsid w:val="00B65ECD"/>
    <w:rsid w:val="00B65FC6"/>
    <w:rsid w:val="00B66139"/>
    <w:rsid w:val="00B662E9"/>
    <w:rsid w:val="00B66CF4"/>
    <w:rsid w:val="00B67396"/>
    <w:rsid w:val="00B678E5"/>
    <w:rsid w:val="00B70352"/>
    <w:rsid w:val="00B70CFC"/>
    <w:rsid w:val="00B70D2F"/>
    <w:rsid w:val="00B70D5B"/>
    <w:rsid w:val="00B70F22"/>
    <w:rsid w:val="00B70FDF"/>
    <w:rsid w:val="00B71E47"/>
    <w:rsid w:val="00B724EF"/>
    <w:rsid w:val="00B72E0B"/>
    <w:rsid w:val="00B73099"/>
    <w:rsid w:val="00B734A1"/>
    <w:rsid w:val="00B734CB"/>
    <w:rsid w:val="00B7389A"/>
    <w:rsid w:val="00B73994"/>
    <w:rsid w:val="00B73A9A"/>
    <w:rsid w:val="00B73E8D"/>
    <w:rsid w:val="00B74331"/>
    <w:rsid w:val="00B74997"/>
    <w:rsid w:val="00B75539"/>
    <w:rsid w:val="00B75782"/>
    <w:rsid w:val="00B75E9C"/>
    <w:rsid w:val="00B76A42"/>
    <w:rsid w:val="00B77002"/>
    <w:rsid w:val="00B770B8"/>
    <w:rsid w:val="00B773D6"/>
    <w:rsid w:val="00B77B33"/>
    <w:rsid w:val="00B77B71"/>
    <w:rsid w:val="00B77C2D"/>
    <w:rsid w:val="00B77E5B"/>
    <w:rsid w:val="00B77F91"/>
    <w:rsid w:val="00B80231"/>
    <w:rsid w:val="00B804E9"/>
    <w:rsid w:val="00B81111"/>
    <w:rsid w:val="00B81384"/>
    <w:rsid w:val="00B81996"/>
    <w:rsid w:val="00B819EC"/>
    <w:rsid w:val="00B81F55"/>
    <w:rsid w:val="00B81F9C"/>
    <w:rsid w:val="00B832CE"/>
    <w:rsid w:val="00B8363F"/>
    <w:rsid w:val="00B837C5"/>
    <w:rsid w:val="00B8389E"/>
    <w:rsid w:val="00B839B4"/>
    <w:rsid w:val="00B84DAD"/>
    <w:rsid w:val="00B84F23"/>
    <w:rsid w:val="00B84FF4"/>
    <w:rsid w:val="00B8508A"/>
    <w:rsid w:val="00B85173"/>
    <w:rsid w:val="00B85425"/>
    <w:rsid w:val="00B8561C"/>
    <w:rsid w:val="00B8576F"/>
    <w:rsid w:val="00B85F08"/>
    <w:rsid w:val="00B861FB"/>
    <w:rsid w:val="00B87194"/>
    <w:rsid w:val="00B8742D"/>
    <w:rsid w:val="00B87850"/>
    <w:rsid w:val="00B87942"/>
    <w:rsid w:val="00B87A3F"/>
    <w:rsid w:val="00B90468"/>
    <w:rsid w:val="00B9054F"/>
    <w:rsid w:val="00B909B4"/>
    <w:rsid w:val="00B91CEA"/>
    <w:rsid w:val="00B923E9"/>
    <w:rsid w:val="00B92697"/>
    <w:rsid w:val="00B92702"/>
    <w:rsid w:val="00B936E0"/>
    <w:rsid w:val="00B9397C"/>
    <w:rsid w:val="00B93CA3"/>
    <w:rsid w:val="00B93EC8"/>
    <w:rsid w:val="00B9404A"/>
    <w:rsid w:val="00B940E9"/>
    <w:rsid w:val="00B942EA"/>
    <w:rsid w:val="00B943FF"/>
    <w:rsid w:val="00B94738"/>
    <w:rsid w:val="00B94A15"/>
    <w:rsid w:val="00B94B4C"/>
    <w:rsid w:val="00B94F5D"/>
    <w:rsid w:val="00B9532D"/>
    <w:rsid w:val="00B958CA"/>
    <w:rsid w:val="00B95D5A"/>
    <w:rsid w:val="00B963E9"/>
    <w:rsid w:val="00B9646B"/>
    <w:rsid w:val="00B968A8"/>
    <w:rsid w:val="00B96BDF"/>
    <w:rsid w:val="00B96E8D"/>
    <w:rsid w:val="00B97322"/>
    <w:rsid w:val="00B979EA"/>
    <w:rsid w:val="00B97C79"/>
    <w:rsid w:val="00B97C8B"/>
    <w:rsid w:val="00BA0C77"/>
    <w:rsid w:val="00BA0DC8"/>
    <w:rsid w:val="00BA0EC3"/>
    <w:rsid w:val="00BA1836"/>
    <w:rsid w:val="00BA1AA8"/>
    <w:rsid w:val="00BA1E0D"/>
    <w:rsid w:val="00BA2851"/>
    <w:rsid w:val="00BA2870"/>
    <w:rsid w:val="00BA29CE"/>
    <w:rsid w:val="00BA2B5F"/>
    <w:rsid w:val="00BA2CCD"/>
    <w:rsid w:val="00BA30EF"/>
    <w:rsid w:val="00BA330C"/>
    <w:rsid w:val="00BA33F5"/>
    <w:rsid w:val="00BA3641"/>
    <w:rsid w:val="00BA3F86"/>
    <w:rsid w:val="00BA4399"/>
    <w:rsid w:val="00BA4561"/>
    <w:rsid w:val="00BA4A80"/>
    <w:rsid w:val="00BA4FDA"/>
    <w:rsid w:val="00BA52D5"/>
    <w:rsid w:val="00BA568F"/>
    <w:rsid w:val="00BA633B"/>
    <w:rsid w:val="00BA6368"/>
    <w:rsid w:val="00BA66F9"/>
    <w:rsid w:val="00BA6B71"/>
    <w:rsid w:val="00BA6D99"/>
    <w:rsid w:val="00BA7045"/>
    <w:rsid w:val="00BA74F0"/>
    <w:rsid w:val="00BA77A7"/>
    <w:rsid w:val="00BA78B7"/>
    <w:rsid w:val="00BA7A72"/>
    <w:rsid w:val="00BA7CB4"/>
    <w:rsid w:val="00BA7EB3"/>
    <w:rsid w:val="00BB013D"/>
    <w:rsid w:val="00BB04F5"/>
    <w:rsid w:val="00BB0533"/>
    <w:rsid w:val="00BB0948"/>
    <w:rsid w:val="00BB09B2"/>
    <w:rsid w:val="00BB0E2D"/>
    <w:rsid w:val="00BB0E96"/>
    <w:rsid w:val="00BB2406"/>
    <w:rsid w:val="00BB247C"/>
    <w:rsid w:val="00BB273E"/>
    <w:rsid w:val="00BB335B"/>
    <w:rsid w:val="00BB351E"/>
    <w:rsid w:val="00BB358B"/>
    <w:rsid w:val="00BB36A7"/>
    <w:rsid w:val="00BB397C"/>
    <w:rsid w:val="00BB405B"/>
    <w:rsid w:val="00BB4779"/>
    <w:rsid w:val="00BB47E0"/>
    <w:rsid w:val="00BB48B3"/>
    <w:rsid w:val="00BB4B1E"/>
    <w:rsid w:val="00BB4F7B"/>
    <w:rsid w:val="00BB5089"/>
    <w:rsid w:val="00BB50A0"/>
    <w:rsid w:val="00BB54B2"/>
    <w:rsid w:val="00BB577E"/>
    <w:rsid w:val="00BB5B28"/>
    <w:rsid w:val="00BB5BA4"/>
    <w:rsid w:val="00BB5F76"/>
    <w:rsid w:val="00BB616F"/>
    <w:rsid w:val="00BB64EB"/>
    <w:rsid w:val="00BB653F"/>
    <w:rsid w:val="00BB65FD"/>
    <w:rsid w:val="00BB71DA"/>
    <w:rsid w:val="00BB77D1"/>
    <w:rsid w:val="00BB7CAA"/>
    <w:rsid w:val="00BB7EE1"/>
    <w:rsid w:val="00BC0383"/>
    <w:rsid w:val="00BC0B4F"/>
    <w:rsid w:val="00BC0BEB"/>
    <w:rsid w:val="00BC0C1B"/>
    <w:rsid w:val="00BC0CA9"/>
    <w:rsid w:val="00BC0E34"/>
    <w:rsid w:val="00BC1364"/>
    <w:rsid w:val="00BC151E"/>
    <w:rsid w:val="00BC16A0"/>
    <w:rsid w:val="00BC16DB"/>
    <w:rsid w:val="00BC17EF"/>
    <w:rsid w:val="00BC1841"/>
    <w:rsid w:val="00BC1C14"/>
    <w:rsid w:val="00BC1EC4"/>
    <w:rsid w:val="00BC1F5F"/>
    <w:rsid w:val="00BC23AC"/>
    <w:rsid w:val="00BC2BC9"/>
    <w:rsid w:val="00BC2E30"/>
    <w:rsid w:val="00BC2E6E"/>
    <w:rsid w:val="00BC30D2"/>
    <w:rsid w:val="00BC34E0"/>
    <w:rsid w:val="00BC355B"/>
    <w:rsid w:val="00BC37B4"/>
    <w:rsid w:val="00BC3820"/>
    <w:rsid w:val="00BC38AF"/>
    <w:rsid w:val="00BC38B7"/>
    <w:rsid w:val="00BC4043"/>
    <w:rsid w:val="00BC44DF"/>
    <w:rsid w:val="00BC4525"/>
    <w:rsid w:val="00BC4BC0"/>
    <w:rsid w:val="00BC4E91"/>
    <w:rsid w:val="00BC4FE7"/>
    <w:rsid w:val="00BC5168"/>
    <w:rsid w:val="00BC5232"/>
    <w:rsid w:val="00BC5585"/>
    <w:rsid w:val="00BC579E"/>
    <w:rsid w:val="00BC5F00"/>
    <w:rsid w:val="00BC634B"/>
    <w:rsid w:val="00BC638A"/>
    <w:rsid w:val="00BC6ACA"/>
    <w:rsid w:val="00BC70EE"/>
    <w:rsid w:val="00BC7DBF"/>
    <w:rsid w:val="00BD0DD0"/>
    <w:rsid w:val="00BD0EFA"/>
    <w:rsid w:val="00BD13F2"/>
    <w:rsid w:val="00BD14E5"/>
    <w:rsid w:val="00BD1663"/>
    <w:rsid w:val="00BD190C"/>
    <w:rsid w:val="00BD1CC6"/>
    <w:rsid w:val="00BD1E09"/>
    <w:rsid w:val="00BD1F05"/>
    <w:rsid w:val="00BD248C"/>
    <w:rsid w:val="00BD25F6"/>
    <w:rsid w:val="00BD2681"/>
    <w:rsid w:val="00BD2D58"/>
    <w:rsid w:val="00BD2E6C"/>
    <w:rsid w:val="00BD2EF5"/>
    <w:rsid w:val="00BD344D"/>
    <w:rsid w:val="00BD3938"/>
    <w:rsid w:val="00BD44EB"/>
    <w:rsid w:val="00BD4A05"/>
    <w:rsid w:val="00BD4B29"/>
    <w:rsid w:val="00BD4DDB"/>
    <w:rsid w:val="00BD53A1"/>
    <w:rsid w:val="00BD5485"/>
    <w:rsid w:val="00BD5D69"/>
    <w:rsid w:val="00BD5F80"/>
    <w:rsid w:val="00BD5FFB"/>
    <w:rsid w:val="00BD6008"/>
    <w:rsid w:val="00BD6BB5"/>
    <w:rsid w:val="00BD6F1D"/>
    <w:rsid w:val="00BD6FF1"/>
    <w:rsid w:val="00BD713C"/>
    <w:rsid w:val="00BD7383"/>
    <w:rsid w:val="00BD7951"/>
    <w:rsid w:val="00BD7A54"/>
    <w:rsid w:val="00BD7E7D"/>
    <w:rsid w:val="00BD7EA2"/>
    <w:rsid w:val="00BE0133"/>
    <w:rsid w:val="00BE0476"/>
    <w:rsid w:val="00BE0858"/>
    <w:rsid w:val="00BE0867"/>
    <w:rsid w:val="00BE0942"/>
    <w:rsid w:val="00BE0980"/>
    <w:rsid w:val="00BE0A9E"/>
    <w:rsid w:val="00BE168D"/>
    <w:rsid w:val="00BE210A"/>
    <w:rsid w:val="00BE2B8D"/>
    <w:rsid w:val="00BE2C80"/>
    <w:rsid w:val="00BE2EF2"/>
    <w:rsid w:val="00BE2FB0"/>
    <w:rsid w:val="00BE34C1"/>
    <w:rsid w:val="00BE4418"/>
    <w:rsid w:val="00BE49B3"/>
    <w:rsid w:val="00BE4DA4"/>
    <w:rsid w:val="00BE4F6E"/>
    <w:rsid w:val="00BE54CB"/>
    <w:rsid w:val="00BE5550"/>
    <w:rsid w:val="00BE5E06"/>
    <w:rsid w:val="00BE5E5C"/>
    <w:rsid w:val="00BE674E"/>
    <w:rsid w:val="00BE6A77"/>
    <w:rsid w:val="00BE6F23"/>
    <w:rsid w:val="00BE740E"/>
    <w:rsid w:val="00BE7665"/>
    <w:rsid w:val="00BE7E14"/>
    <w:rsid w:val="00BF0481"/>
    <w:rsid w:val="00BF059B"/>
    <w:rsid w:val="00BF072E"/>
    <w:rsid w:val="00BF08A4"/>
    <w:rsid w:val="00BF0BD0"/>
    <w:rsid w:val="00BF0EB2"/>
    <w:rsid w:val="00BF126D"/>
    <w:rsid w:val="00BF1435"/>
    <w:rsid w:val="00BF144C"/>
    <w:rsid w:val="00BF1472"/>
    <w:rsid w:val="00BF199F"/>
    <w:rsid w:val="00BF1B3E"/>
    <w:rsid w:val="00BF200C"/>
    <w:rsid w:val="00BF23C3"/>
    <w:rsid w:val="00BF2BFD"/>
    <w:rsid w:val="00BF2EAF"/>
    <w:rsid w:val="00BF2F04"/>
    <w:rsid w:val="00BF32FC"/>
    <w:rsid w:val="00BF33CA"/>
    <w:rsid w:val="00BF34FE"/>
    <w:rsid w:val="00BF39BC"/>
    <w:rsid w:val="00BF3D46"/>
    <w:rsid w:val="00BF3D75"/>
    <w:rsid w:val="00BF424F"/>
    <w:rsid w:val="00BF4254"/>
    <w:rsid w:val="00BF48F2"/>
    <w:rsid w:val="00BF4D7A"/>
    <w:rsid w:val="00BF4E23"/>
    <w:rsid w:val="00BF5368"/>
    <w:rsid w:val="00BF5E63"/>
    <w:rsid w:val="00BF5FAB"/>
    <w:rsid w:val="00BF625B"/>
    <w:rsid w:val="00BF637E"/>
    <w:rsid w:val="00BF67BD"/>
    <w:rsid w:val="00BF691A"/>
    <w:rsid w:val="00BF6E37"/>
    <w:rsid w:val="00BF6F43"/>
    <w:rsid w:val="00BF6F76"/>
    <w:rsid w:val="00BF7157"/>
    <w:rsid w:val="00BF7167"/>
    <w:rsid w:val="00BF78D8"/>
    <w:rsid w:val="00BF7A90"/>
    <w:rsid w:val="00BF7BD6"/>
    <w:rsid w:val="00C00072"/>
    <w:rsid w:val="00C00170"/>
    <w:rsid w:val="00C002B7"/>
    <w:rsid w:val="00C00C07"/>
    <w:rsid w:val="00C01776"/>
    <w:rsid w:val="00C01A65"/>
    <w:rsid w:val="00C01A6A"/>
    <w:rsid w:val="00C01C4C"/>
    <w:rsid w:val="00C02087"/>
    <w:rsid w:val="00C02205"/>
    <w:rsid w:val="00C026D0"/>
    <w:rsid w:val="00C02811"/>
    <w:rsid w:val="00C03060"/>
    <w:rsid w:val="00C032C1"/>
    <w:rsid w:val="00C037AA"/>
    <w:rsid w:val="00C04437"/>
    <w:rsid w:val="00C04755"/>
    <w:rsid w:val="00C0482F"/>
    <w:rsid w:val="00C04D24"/>
    <w:rsid w:val="00C05058"/>
    <w:rsid w:val="00C0516A"/>
    <w:rsid w:val="00C052ED"/>
    <w:rsid w:val="00C05701"/>
    <w:rsid w:val="00C06078"/>
    <w:rsid w:val="00C063B8"/>
    <w:rsid w:val="00C069A7"/>
    <w:rsid w:val="00C06D18"/>
    <w:rsid w:val="00C06D77"/>
    <w:rsid w:val="00C06F4D"/>
    <w:rsid w:val="00C073AD"/>
    <w:rsid w:val="00C07723"/>
    <w:rsid w:val="00C07A4E"/>
    <w:rsid w:val="00C10405"/>
    <w:rsid w:val="00C10898"/>
    <w:rsid w:val="00C108CF"/>
    <w:rsid w:val="00C109BC"/>
    <w:rsid w:val="00C10B0B"/>
    <w:rsid w:val="00C111FE"/>
    <w:rsid w:val="00C1188F"/>
    <w:rsid w:val="00C11A7A"/>
    <w:rsid w:val="00C11F76"/>
    <w:rsid w:val="00C12003"/>
    <w:rsid w:val="00C121E1"/>
    <w:rsid w:val="00C1311D"/>
    <w:rsid w:val="00C131AE"/>
    <w:rsid w:val="00C1322E"/>
    <w:rsid w:val="00C1354D"/>
    <w:rsid w:val="00C13A5B"/>
    <w:rsid w:val="00C13E9D"/>
    <w:rsid w:val="00C1468C"/>
    <w:rsid w:val="00C1480A"/>
    <w:rsid w:val="00C14B17"/>
    <w:rsid w:val="00C15E9C"/>
    <w:rsid w:val="00C16513"/>
    <w:rsid w:val="00C168AE"/>
    <w:rsid w:val="00C16C3F"/>
    <w:rsid w:val="00C16C73"/>
    <w:rsid w:val="00C16E3D"/>
    <w:rsid w:val="00C20159"/>
    <w:rsid w:val="00C207BD"/>
    <w:rsid w:val="00C20806"/>
    <w:rsid w:val="00C20F05"/>
    <w:rsid w:val="00C20F36"/>
    <w:rsid w:val="00C21611"/>
    <w:rsid w:val="00C22024"/>
    <w:rsid w:val="00C2251E"/>
    <w:rsid w:val="00C227DB"/>
    <w:rsid w:val="00C22969"/>
    <w:rsid w:val="00C22B3D"/>
    <w:rsid w:val="00C22F7B"/>
    <w:rsid w:val="00C230AF"/>
    <w:rsid w:val="00C238DF"/>
    <w:rsid w:val="00C2398A"/>
    <w:rsid w:val="00C239C5"/>
    <w:rsid w:val="00C23AD9"/>
    <w:rsid w:val="00C24467"/>
    <w:rsid w:val="00C24961"/>
    <w:rsid w:val="00C24CB5"/>
    <w:rsid w:val="00C24D96"/>
    <w:rsid w:val="00C2538F"/>
    <w:rsid w:val="00C25766"/>
    <w:rsid w:val="00C25883"/>
    <w:rsid w:val="00C26081"/>
    <w:rsid w:val="00C263C7"/>
    <w:rsid w:val="00C268B5"/>
    <w:rsid w:val="00C26EE7"/>
    <w:rsid w:val="00C26FD1"/>
    <w:rsid w:val="00C275AE"/>
    <w:rsid w:val="00C276D2"/>
    <w:rsid w:val="00C3002E"/>
    <w:rsid w:val="00C3078E"/>
    <w:rsid w:val="00C308F8"/>
    <w:rsid w:val="00C3114D"/>
    <w:rsid w:val="00C31B11"/>
    <w:rsid w:val="00C31D18"/>
    <w:rsid w:val="00C31E3F"/>
    <w:rsid w:val="00C32631"/>
    <w:rsid w:val="00C32A8D"/>
    <w:rsid w:val="00C330A5"/>
    <w:rsid w:val="00C335AA"/>
    <w:rsid w:val="00C336A7"/>
    <w:rsid w:val="00C33B0D"/>
    <w:rsid w:val="00C34144"/>
    <w:rsid w:val="00C3444A"/>
    <w:rsid w:val="00C3459D"/>
    <w:rsid w:val="00C3471D"/>
    <w:rsid w:val="00C355DA"/>
    <w:rsid w:val="00C35D2F"/>
    <w:rsid w:val="00C3644B"/>
    <w:rsid w:val="00C36838"/>
    <w:rsid w:val="00C36C92"/>
    <w:rsid w:val="00C36E36"/>
    <w:rsid w:val="00C370D1"/>
    <w:rsid w:val="00C377BC"/>
    <w:rsid w:val="00C379E3"/>
    <w:rsid w:val="00C37C3C"/>
    <w:rsid w:val="00C40DD0"/>
    <w:rsid w:val="00C41281"/>
    <w:rsid w:val="00C417CF"/>
    <w:rsid w:val="00C41812"/>
    <w:rsid w:val="00C41A93"/>
    <w:rsid w:val="00C421E0"/>
    <w:rsid w:val="00C429DC"/>
    <w:rsid w:val="00C42CD9"/>
    <w:rsid w:val="00C43F6E"/>
    <w:rsid w:val="00C43FEE"/>
    <w:rsid w:val="00C44172"/>
    <w:rsid w:val="00C44227"/>
    <w:rsid w:val="00C44593"/>
    <w:rsid w:val="00C44710"/>
    <w:rsid w:val="00C44A46"/>
    <w:rsid w:val="00C44AD1"/>
    <w:rsid w:val="00C4500A"/>
    <w:rsid w:val="00C45228"/>
    <w:rsid w:val="00C45456"/>
    <w:rsid w:val="00C4597E"/>
    <w:rsid w:val="00C45C30"/>
    <w:rsid w:val="00C45C63"/>
    <w:rsid w:val="00C463A4"/>
    <w:rsid w:val="00C46613"/>
    <w:rsid w:val="00C468DC"/>
    <w:rsid w:val="00C476BB"/>
    <w:rsid w:val="00C47C88"/>
    <w:rsid w:val="00C47DBB"/>
    <w:rsid w:val="00C50340"/>
    <w:rsid w:val="00C50545"/>
    <w:rsid w:val="00C50B0C"/>
    <w:rsid w:val="00C50CD5"/>
    <w:rsid w:val="00C50D9B"/>
    <w:rsid w:val="00C50DFE"/>
    <w:rsid w:val="00C5132E"/>
    <w:rsid w:val="00C519DF"/>
    <w:rsid w:val="00C51D9E"/>
    <w:rsid w:val="00C52459"/>
    <w:rsid w:val="00C52813"/>
    <w:rsid w:val="00C5287A"/>
    <w:rsid w:val="00C52BE5"/>
    <w:rsid w:val="00C5312A"/>
    <w:rsid w:val="00C53282"/>
    <w:rsid w:val="00C5338D"/>
    <w:rsid w:val="00C533BA"/>
    <w:rsid w:val="00C537F5"/>
    <w:rsid w:val="00C53D36"/>
    <w:rsid w:val="00C53E99"/>
    <w:rsid w:val="00C54242"/>
    <w:rsid w:val="00C55338"/>
    <w:rsid w:val="00C556ED"/>
    <w:rsid w:val="00C55854"/>
    <w:rsid w:val="00C55B48"/>
    <w:rsid w:val="00C55D50"/>
    <w:rsid w:val="00C55E64"/>
    <w:rsid w:val="00C564F3"/>
    <w:rsid w:val="00C566D5"/>
    <w:rsid w:val="00C56AA3"/>
    <w:rsid w:val="00C56F96"/>
    <w:rsid w:val="00C57263"/>
    <w:rsid w:val="00C572F9"/>
    <w:rsid w:val="00C57426"/>
    <w:rsid w:val="00C57961"/>
    <w:rsid w:val="00C600B1"/>
    <w:rsid w:val="00C600F8"/>
    <w:rsid w:val="00C6070D"/>
    <w:rsid w:val="00C60B22"/>
    <w:rsid w:val="00C61523"/>
    <w:rsid w:val="00C61763"/>
    <w:rsid w:val="00C618FA"/>
    <w:rsid w:val="00C619F7"/>
    <w:rsid w:val="00C61AC6"/>
    <w:rsid w:val="00C61F3B"/>
    <w:rsid w:val="00C62112"/>
    <w:rsid w:val="00C62429"/>
    <w:rsid w:val="00C628D2"/>
    <w:rsid w:val="00C62A05"/>
    <w:rsid w:val="00C62BF4"/>
    <w:rsid w:val="00C62E3B"/>
    <w:rsid w:val="00C62EBF"/>
    <w:rsid w:val="00C63078"/>
    <w:rsid w:val="00C64037"/>
    <w:rsid w:val="00C64158"/>
    <w:rsid w:val="00C64213"/>
    <w:rsid w:val="00C6462E"/>
    <w:rsid w:val="00C64727"/>
    <w:rsid w:val="00C64E10"/>
    <w:rsid w:val="00C650FE"/>
    <w:rsid w:val="00C65147"/>
    <w:rsid w:val="00C65348"/>
    <w:rsid w:val="00C65BC9"/>
    <w:rsid w:val="00C65D40"/>
    <w:rsid w:val="00C66191"/>
    <w:rsid w:val="00C667B0"/>
    <w:rsid w:val="00C66977"/>
    <w:rsid w:val="00C66C8A"/>
    <w:rsid w:val="00C66DA8"/>
    <w:rsid w:val="00C67758"/>
    <w:rsid w:val="00C679F6"/>
    <w:rsid w:val="00C67EAA"/>
    <w:rsid w:val="00C7038D"/>
    <w:rsid w:val="00C704BB"/>
    <w:rsid w:val="00C70BDA"/>
    <w:rsid w:val="00C70BFF"/>
    <w:rsid w:val="00C714B0"/>
    <w:rsid w:val="00C717E8"/>
    <w:rsid w:val="00C71A74"/>
    <w:rsid w:val="00C71C9C"/>
    <w:rsid w:val="00C71F7C"/>
    <w:rsid w:val="00C7212C"/>
    <w:rsid w:val="00C723C1"/>
    <w:rsid w:val="00C7274E"/>
    <w:rsid w:val="00C73242"/>
    <w:rsid w:val="00C73339"/>
    <w:rsid w:val="00C73460"/>
    <w:rsid w:val="00C73A8F"/>
    <w:rsid w:val="00C73AC3"/>
    <w:rsid w:val="00C73ADC"/>
    <w:rsid w:val="00C7418B"/>
    <w:rsid w:val="00C74C16"/>
    <w:rsid w:val="00C7528D"/>
    <w:rsid w:val="00C763E0"/>
    <w:rsid w:val="00C768CD"/>
    <w:rsid w:val="00C76AE1"/>
    <w:rsid w:val="00C76C16"/>
    <w:rsid w:val="00C803FE"/>
    <w:rsid w:val="00C80D4A"/>
    <w:rsid w:val="00C80EF2"/>
    <w:rsid w:val="00C8111E"/>
    <w:rsid w:val="00C8177F"/>
    <w:rsid w:val="00C817C6"/>
    <w:rsid w:val="00C81DB5"/>
    <w:rsid w:val="00C8271B"/>
    <w:rsid w:val="00C82C8E"/>
    <w:rsid w:val="00C82FD1"/>
    <w:rsid w:val="00C83264"/>
    <w:rsid w:val="00C83492"/>
    <w:rsid w:val="00C834C9"/>
    <w:rsid w:val="00C8375E"/>
    <w:rsid w:val="00C83AF7"/>
    <w:rsid w:val="00C83DE8"/>
    <w:rsid w:val="00C84355"/>
    <w:rsid w:val="00C8444F"/>
    <w:rsid w:val="00C84923"/>
    <w:rsid w:val="00C84A5C"/>
    <w:rsid w:val="00C85357"/>
    <w:rsid w:val="00C8553E"/>
    <w:rsid w:val="00C8569E"/>
    <w:rsid w:val="00C8595F"/>
    <w:rsid w:val="00C8599F"/>
    <w:rsid w:val="00C85C49"/>
    <w:rsid w:val="00C86080"/>
    <w:rsid w:val="00C86104"/>
    <w:rsid w:val="00C86707"/>
    <w:rsid w:val="00C8707C"/>
    <w:rsid w:val="00C872DD"/>
    <w:rsid w:val="00C8743B"/>
    <w:rsid w:val="00C87663"/>
    <w:rsid w:val="00C90051"/>
    <w:rsid w:val="00C9023C"/>
    <w:rsid w:val="00C9035F"/>
    <w:rsid w:val="00C90A4A"/>
    <w:rsid w:val="00C90EE3"/>
    <w:rsid w:val="00C90F73"/>
    <w:rsid w:val="00C91261"/>
    <w:rsid w:val="00C91381"/>
    <w:rsid w:val="00C91784"/>
    <w:rsid w:val="00C91B0D"/>
    <w:rsid w:val="00C91BC9"/>
    <w:rsid w:val="00C92138"/>
    <w:rsid w:val="00C92828"/>
    <w:rsid w:val="00C92935"/>
    <w:rsid w:val="00C92F45"/>
    <w:rsid w:val="00C92FD3"/>
    <w:rsid w:val="00C931BC"/>
    <w:rsid w:val="00C9381E"/>
    <w:rsid w:val="00C93A70"/>
    <w:rsid w:val="00C93C26"/>
    <w:rsid w:val="00C93EE4"/>
    <w:rsid w:val="00C946C3"/>
    <w:rsid w:val="00C94753"/>
    <w:rsid w:val="00C947EF"/>
    <w:rsid w:val="00C94841"/>
    <w:rsid w:val="00C94B75"/>
    <w:rsid w:val="00C9512C"/>
    <w:rsid w:val="00C951B0"/>
    <w:rsid w:val="00C95327"/>
    <w:rsid w:val="00C9562C"/>
    <w:rsid w:val="00C95804"/>
    <w:rsid w:val="00C9582D"/>
    <w:rsid w:val="00C95B29"/>
    <w:rsid w:val="00C95BAB"/>
    <w:rsid w:val="00C962E8"/>
    <w:rsid w:val="00C964F7"/>
    <w:rsid w:val="00C969B0"/>
    <w:rsid w:val="00C96ADD"/>
    <w:rsid w:val="00C96E64"/>
    <w:rsid w:val="00C96EDE"/>
    <w:rsid w:val="00C97520"/>
    <w:rsid w:val="00C975B6"/>
    <w:rsid w:val="00C97706"/>
    <w:rsid w:val="00C9772D"/>
    <w:rsid w:val="00CA0203"/>
    <w:rsid w:val="00CA0330"/>
    <w:rsid w:val="00CA0641"/>
    <w:rsid w:val="00CA0686"/>
    <w:rsid w:val="00CA0B18"/>
    <w:rsid w:val="00CA0FF8"/>
    <w:rsid w:val="00CA1517"/>
    <w:rsid w:val="00CA214F"/>
    <w:rsid w:val="00CA2312"/>
    <w:rsid w:val="00CA2398"/>
    <w:rsid w:val="00CA2593"/>
    <w:rsid w:val="00CA2C7D"/>
    <w:rsid w:val="00CA2F72"/>
    <w:rsid w:val="00CA37B3"/>
    <w:rsid w:val="00CA3A4F"/>
    <w:rsid w:val="00CA4274"/>
    <w:rsid w:val="00CA462C"/>
    <w:rsid w:val="00CA4A80"/>
    <w:rsid w:val="00CA4D39"/>
    <w:rsid w:val="00CA52AF"/>
    <w:rsid w:val="00CA5597"/>
    <w:rsid w:val="00CA590F"/>
    <w:rsid w:val="00CA6290"/>
    <w:rsid w:val="00CA6489"/>
    <w:rsid w:val="00CA65A6"/>
    <w:rsid w:val="00CA65C8"/>
    <w:rsid w:val="00CA684D"/>
    <w:rsid w:val="00CA69F8"/>
    <w:rsid w:val="00CA6BAE"/>
    <w:rsid w:val="00CA7744"/>
    <w:rsid w:val="00CA7B74"/>
    <w:rsid w:val="00CA7E9B"/>
    <w:rsid w:val="00CA7F9C"/>
    <w:rsid w:val="00CB06E8"/>
    <w:rsid w:val="00CB1455"/>
    <w:rsid w:val="00CB14F5"/>
    <w:rsid w:val="00CB15AF"/>
    <w:rsid w:val="00CB1DF9"/>
    <w:rsid w:val="00CB22CD"/>
    <w:rsid w:val="00CB2431"/>
    <w:rsid w:val="00CB2951"/>
    <w:rsid w:val="00CB2A7A"/>
    <w:rsid w:val="00CB2CCD"/>
    <w:rsid w:val="00CB2E1E"/>
    <w:rsid w:val="00CB2EE7"/>
    <w:rsid w:val="00CB3253"/>
    <w:rsid w:val="00CB3259"/>
    <w:rsid w:val="00CB36BA"/>
    <w:rsid w:val="00CB3E93"/>
    <w:rsid w:val="00CB5DD6"/>
    <w:rsid w:val="00CB5F95"/>
    <w:rsid w:val="00CB643A"/>
    <w:rsid w:val="00CB65BF"/>
    <w:rsid w:val="00CB6949"/>
    <w:rsid w:val="00CB6A34"/>
    <w:rsid w:val="00CB6C14"/>
    <w:rsid w:val="00CB74D8"/>
    <w:rsid w:val="00CB7E41"/>
    <w:rsid w:val="00CC0931"/>
    <w:rsid w:val="00CC0DE1"/>
    <w:rsid w:val="00CC1E0D"/>
    <w:rsid w:val="00CC20E7"/>
    <w:rsid w:val="00CC223A"/>
    <w:rsid w:val="00CC244B"/>
    <w:rsid w:val="00CC24F4"/>
    <w:rsid w:val="00CC329E"/>
    <w:rsid w:val="00CC34F5"/>
    <w:rsid w:val="00CC34FD"/>
    <w:rsid w:val="00CC396E"/>
    <w:rsid w:val="00CC3CB8"/>
    <w:rsid w:val="00CC3EED"/>
    <w:rsid w:val="00CC3FCF"/>
    <w:rsid w:val="00CC43C5"/>
    <w:rsid w:val="00CC4436"/>
    <w:rsid w:val="00CC44EF"/>
    <w:rsid w:val="00CC5421"/>
    <w:rsid w:val="00CC5577"/>
    <w:rsid w:val="00CC56DF"/>
    <w:rsid w:val="00CC57A2"/>
    <w:rsid w:val="00CC5826"/>
    <w:rsid w:val="00CC5CF4"/>
    <w:rsid w:val="00CC60AE"/>
    <w:rsid w:val="00CC619A"/>
    <w:rsid w:val="00CC6725"/>
    <w:rsid w:val="00CC67B3"/>
    <w:rsid w:val="00CC685C"/>
    <w:rsid w:val="00CC6896"/>
    <w:rsid w:val="00CC6BE6"/>
    <w:rsid w:val="00CC7114"/>
    <w:rsid w:val="00CC7152"/>
    <w:rsid w:val="00CC7470"/>
    <w:rsid w:val="00CC75D3"/>
    <w:rsid w:val="00CC799F"/>
    <w:rsid w:val="00CC7D39"/>
    <w:rsid w:val="00CD0B6E"/>
    <w:rsid w:val="00CD0ED7"/>
    <w:rsid w:val="00CD1128"/>
    <w:rsid w:val="00CD11FC"/>
    <w:rsid w:val="00CD1B2E"/>
    <w:rsid w:val="00CD1D87"/>
    <w:rsid w:val="00CD1F28"/>
    <w:rsid w:val="00CD1FFD"/>
    <w:rsid w:val="00CD2043"/>
    <w:rsid w:val="00CD2393"/>
    <w:rsid w:val="00CD2A3B"/>
    <w:rsid w:val="00CD2D13"/>
    <w:rsid w:val="00CD3172"/>
    <w:rsid w:val="00CD3A8A"/>
    <w:rsid w:val="00CD3BF7"/>
    <w:rsid w:val="00CD48D7"/>
    <w:rsid w:val="00CD4F86"/>
    <w:rsid w:val="00CD52A7"/>
    <w:rsid w:val="00CD5E99"/>
    <w:rsid w:val="00CD5F57"/>
    <w:rsid w:val="00CD6185"/>
    <w:rsid w:val="00CD6B17"/>
    <w:rsid w:val="00CD7149"/>
    <w:rsid w:val="00CD7F31"/>
    <w:rsid w:val="00CE02D0"/>
    <w:rsid w:val="00CE0B77"/>
    <w:rsid w:val="00CE152E"/>
    <w:rsid w:val="00CE1B48"/>
    <w:rsid w:val="00CE1F9E"/>
    <w:rsid w:val="00CE208F"/>
    <w:rsid w:val="00CE2150"/>
    <w:rsid w:val="00CE256C"/>
    <w:rsid w:val="00CE29D1"/>
    <w:rsid w:val="00CE387A"/>
    <w:rsid w:val="00CE3A12"/>
    <w:rsid w:val="00CE3F39"/>
    <w:rsid w:val="00CE402E"/>
    <w:rsid w:val="00CE4483"/>
    <w:rsid w:val="00CE4882"/>
    <w:rsid w:val="00CE4BA3"/>
    <w:rsid w:val="00CE4EFD"/>
    <w:rsid w:val="00CE5990"/>
    <w:rsid w:val="00CE59BF"/>
    <w:rsid w:val="00CE5A05"/>
    <w:rsid w:val="00CE5C40"/>
    <w:rsid w:val="00CE680D"/>
    <w:rsid w:val="00CE782C"/>
    <w:rsid w:val="00CE7EA0"/>
    <w:rsid w:val="00CF03E2"/>
    <w:rsid w:val="00CF0573"/>
    <w:rsid w:val="00CF06D2"/>
    <w:rsid w:val="00CF0AE4"/>
    <w:rsid w:val="00CF0CAE"/>
    <w:rsid w:val="00CF0F76"/>
    <w:rsid w:val="00CF11F2"/>
    <w:rsid w:val="00CF1BAA"/>
    <w:rsid w:val="00CF1DBC"/>
    <w:rsid w:val="00CF23CB"/>
    <w:rsid w:val="00CF2511"/>
    <w:rsid w:val="00CF2727"/>
    <w:rsid w:val="00CF280F"/>
    <w:rsid w:val="00CF2D61"/>
    <w:rsid w:val="00CF2DAE"/>
    <w:rsid w:val="00CF3363"/>
    <w:rsid w:val="00CF399A"/>
    <w:rsid w:val="00CF3D9C"/>
    <w:rsid w:val="00CF3F2B"/>
    <w:rsid w:val="00CF46B2"/>
    <w:rsid w:val="00CF47FE"/>
    <w:rsid w:val="00CF4DD9"/>
    <w:rsid w:val="00CF4DE9"/>
    <w:rsid w:val="00CF541F"/>
    <w:rsid w:val="00CF5724"/>
    <w:rsid w:val="00CF5867"/>
    <w:rsid w:val="00CF5ADF"/>
    <w:rsid w:val="00CF5D66"/>
    <w:rsid w:val="00CF60B4"/>
    <w:rsid w:val="00CF618F"/>
    <w:rsid w:val="00CF62F3"/>
    <w:rsid w:val="00CF66CF"/>
    <w:rsid w:val="00CF6D7E"/>
    <w:rsid w:val="00CF6FB9"/>
    <w:rsid w:val="00CF7D34"/>
    <w:rsid w:val="00D0020D"/>
    <w:rsid w:val="00D00597"/>
    <w:rsid w:val="00D00599"/>
    <w:rsid w:val="00D00842"/>
    <w:rsid w:val="00D0120D"/>
    <w:rsid w:val="00D01775"/>
    <w:rsid w:val="00D01904"/>
    <w:rsid w:val="00D02245"/>
    <w:rsid w:val="00D024D1"/>
    <w:rsid w:val="00D02BC8"/>
    <w:rsid w:val="00D02E1C"/>
    <w:rsid w:val="00D037A3"/>
    <w:rsid w:val="00D03A48"/>
    <w:rsid w:val="00D04434"/>
    <w:rsid w:val="00D04524"/>
    <w:rsid w:val="00D04AC6"/>
    <w:rsid w:val="00D04D66"/>
    <w:rsid w:val="00D054CC"/>
    <w:rsid w:val="00D058C4"/>
    <w:rsid w:val="00D06267"/>
    <w:rsid w:val="00D0689E"/>
    <w:rsid w:val="00D06BDD"/>
    <w:rsid w:val="00D06D60"/>
    <w:rsid w:val="00D07203"/>
    <w:rsid w:val="00D07ECD"/>
    <w:rsid w:val="00D105F2"/>
    <w:rsid w:val="00D1065D"/>
    <w:rsid w:val="00D10D95"/>
    <w:rsid w:val="00D10E91"/>
    <w:rsid w:val="00D11B34"/>
    <w:rsid w:val="00D11B54"/>
    <w:rsid w:val="00D11C70"/>
    <w:rsid w:val="00D11D3C"/>
    <w:rsid w:val="00D11E1D"/>
    <w:rsid w:val="00D11E31"/>
    <w:rsid w:val="00D11FB6"/>
    <w:rsid w:val="00D12231"/>
    <w:rsid w:val="00D12771"/>
    <w:rsid w:val="00D12AC0"/>
    <w:rsid w:val="00D13679"/>
    <w:rsid w:val="00D142F1"/>
    <w:rsid w:val="00D1460C"/>
    <w:rsid w:val="00D146D0"/>
    <w:rsid w:val="00D14A4E"/>
    <w:rsid w:val="00D14B5A"/>
    <w:rsid w:val="00D14C16"/>
    <w:rsid w:val="00D14E52"/>
    <w:rsid w:val="00D14F51"/>
    <w:rsid w:val="00D153E7"/>
    <w:rsid w:val="00D158CD"/>
    <w:rsid w:val="00D15D1D"/>
    <w:rsid w:val="00D16346"/>
    <w:rsid w:val="00D1639D"/>
    <w:rsid w:val="00D16493"/>
    <w:rsid w:val="00D16AF8"/>
    <w:rsid w:val="00D172E1"/>
    <w:rsid w:val="00D20111"/>
    <w:rsid w:val="00D20368"/>
    <w:rsid w:val="00D203D0"/>
    <w:rsid w:val="00D205EC"/>
    <w:rsid w:val="00D20F4C"/>
    <w:rsid w:val="00D21469"/>
    <w:rsid w:val="00D2163B"/>
    <w:rsid w:val="00D21C5F"/>
    <w:rsid w:val="00D21C7C"/>
    <w:rsid w:val="00D21F39"/>
    <w:rsid w:val="00D22BA1"/>
    <w:rsid w:val="00D23B8E"/>
    <w:rsid w:val="00D2443E"/>
    <w:rsid w:val="00D244B2"/>
    <w:rsid w:val="00D24903"/>
    <w:rsid w:val="00D24AEC"/>
    <w:rsid w:val="00D24FC7"/>
    <w:rsid w:val="00D2522F"/>
    <w:rsid w:val="00D257FD"/>
    <w:rsid w:val="00D25D6B"/>
    <w:rsid w:val="00D25EE2"/>
    <w:rsid w:val="00D26068"/>
    <w:rsid w:val="00D26340"/>
    <w:rsid w:val="00D265D6"/>
    <w:rsid w:val="00D26D46"/>
    <w:rsid w:val="00D303E7"/>
    <w:rsid w:val="00D30784"/>
    <w:rsid w:val="00D310E2"/>
    <w:rsid w:val="00D31174"/>
    <w:rsid w:val="00D3182E"/>
    <w:rsid w:val="00D31858"/>
    <w:rsid w:val="00D31968"/>
    <w:rsid w:val="00D319A6"/>
    <w:rsid w:val="00D3252F"/>
    <w:rsid w:val="00D32902"/>
    <w:rsid w:val="00D32FF6"/>
    <w:rsid w:val="00D33100"/>
    <w:rsid w:val="00D3362D"/>
    <w:rsid w:val="00D33BB6"/>
    <w:rsid w:val="00D33BF4"/>
    <w:rsid w:val="00D33CBE"/>
    <w:rsid w:val="00D33D2F"/>
    <w:rsid w:val="00D34EB8"/>
    <w:rsid w:val="00D35863"/>
    <w:rsid w:val="00D35DBD"/>
    <w:rsid w:val="00D35E81"/>
    <w:rsid w:val="00D36847"/>
    <w:rsid w:val="00D36A90"/>
    <w:rsid w:val="00D36D9A"/>
    <w:rsid w:val="00D37651"/>
    <w:rsid w:val="00D37996"/>
    <w:rsid w:val="00D400DA"/>
    <w:rsid w:val="00D4089C"/>
    <w:rsid w:val="00D40E0A"/>
    <w:rsid w:val="00D40E83"/>
    <w:rsid w:val="00D4133A"/>
    <w:rsid w:val="00D417B5"/>
    <w:rsid w:val="00D418BA"/>
    <w:rsid w:val="00D41A46"/>
    <w:rsid w:val="00D41DE7"/>
    <w:rsid w:val="00D42464"/>
    <w:rsid w:val="00D428D2"/>
    <w:rsid w:val="00D42EA7"/>
    <w:rsid w:val="00D42F95"/>
    <w:rsid w:val="00D430BE"/>
    <w:rsid w:val="00D434E8"/>
    <w:rsid w:val="00D4390A"/>
    <w:rsid w:val="00D44146"/>
    <w:rsid w:val="00D44A57"/>
    <w:rsid w:val="00D450C2"/>
    <w:rsid w:val="00D457DD"/>
    <w:rsid w:val="00D45A83"/>
    <w:rsid w:val="00D45C7F"/>
    <w:rsid w:val="00D4631A"/>
    <w:rsid w:val="00D46330"/>
    <w:rsid w:val="00D46B89"/>
    <w:rsid w:val="00D46EEB"/>
    <w:rsid w:val="00D47754"/>
    <w:rsid w:val="00D477A7"/>
    <w:rsid w:val="00D47899"/>
    <w:rsid w:val="00D47BD0"/>
    <w:rsid w:val="00D47BF5"/>
    <w:rsid w:val="00D47D55"/>
    <w:rsid w:val="00D50085"/>
    <w:rsid w:val="00D50871"/>
    <w:rsid w:val="00D50A29"/>
    <w:rsid w:val="00D50C5F"/>
    <w:rsid w:val="00D510E1"/>
    <w:rsid w:val="00D5181A"/>
    <w:rsid w:val="00D51AF0"/>
    <w:rsid w:val="00D51CD2"/>
    <w:rsid w:val="00D521E6"/>
    <w:rsid w:val="00D524B7"/>
    <w:rsid w:val="00D52515"/>
    <w:rsid w:val="00D526A7"/>
    <w:rsid w:val="00D527F5"/>
    <w:rsid w:val="00D52834"/>
    <w:rsid w:val="00D529BA"/>
    <w:rsid w:val="00D52CB0"/>
    <w:rsid w:val="00D53109"/>
    <w:rsid w:val="00D5378A"/>
    <w:rsid w:val="00D53839"/>
    <w:rsid w:val="00D53ACC"/>
    <w:rsid w:val="00D53BEE"/>
    <w:rsid w:val="00D53C0E"/>
    <w:rsid w:val="00D5447F"/>
    <w:rsid w:val="00D5451C"/>
    <w:rsid w:val="00D54CBF"/>
    <w:rsid w:val="00D54DD5"/>
    <w:rsid w:val="00D5515E"/>
    <w:rsid w:val="00D554DD"/>
    <w:rsid w:val="00D5597D"/>
    <w:rsid w:val="00D55B66"/>
    <w:rsid w:val="00D55EA7"/>
    <w:rsid w:val="00D564D2"/>
    <w:rsid w:val="00D5699A"/>
    <w:rsid w:val="00D56DCA"/>
    <w:rsid w:val="00D56F2B"/>
    <w:rsid w:val="00D56F6A"/>
    <w:rsid w:val="00D5703C"/>
    <w:rsid w:val="00D573E2"/>
    <w:rsid w:val="00D57597"/>
    <w:rsid w:val="00D579D7"/>
    <w:rsid w:val="00D57AD0"/>
    <w:rsid w:val="00D57C03"/>
    <w:rsid w:val="00D6020C"/>
    <w:rsid w:val="00D60E65"/>
    <w:rsid w:val="00D6148C"/>
    <w:rsid w:val="00D6198F"/>
    <w:rsid w:val="00D61B2F"/>
    <w:rsid w:val="00D622FD"/>
    <w:rsid w:val="00D63007"/>
    <w:rsid w:val="00D63B27"/>
    <w:rsid w:val="00D63D5D"/>
    <w:rsid w:val="00D63DA7"/>
    <w:rsid w:val="00D648AC"/>
    <w:rsid w:val="00D651AC"/>
    <w:rsid w:val="00D6557E"/>
    <w:rsid w:val="00D656E7"/>
    <w:rsid w:val="00D65790"/>
    <w:rsid w:val="00D66721"/>
    <w:rsid w:val="00D66927"/>
    <w:rsid w:val="00D66E0F"/>
    <w:rsid w:val="00D70221"/>
    <w:rsid w:val="00D7055D"/>
    <w:rsid w:val="00D71284"/>
    <w:rsid w:val="00D712BD"/>
    <w:rsid w:val="00D719DC"/>
    <w:rsid w:val="00D72396"/>
    <w:rsid w:val="00D72B9B"/>
    <w:rsid w:val="00D72EAF"/>
    <w:rsid w:val="00D73338"/>
    <w:rsid w:val="00D73342"/>
    <w:rsid w:val="00D73723"/>
    <w:rsid w:val="00D737F4"/>
    <w:rsid w:val="00D73A72"/>
    <w:rsid w:val="00D73BAB"/>
    <w:rsid w:val="00D73D95"/>
    <w:rsid w:val="00D73EE5"/>
    <w:rsid w:val="00D73F96"/>
    <w:rsid w:val="00D74051"/>
    <w:rsid w:val="00D7421F"/>
    <w:rsid w:val="00D746B1"/>
    <w:rsid w:val="00D75B51"/>
    <w:rsid w:val="00D75FA4"/>
    <w:rsid w:val="00D76D81"/>
    <w:rsid w:val="00D76E3E"/>
    <w:rsid w:val="00D77859"/>
    <w:rsid w:val="00D77E5E"/>
    <w:rsid w:val="00D80581"/>
    <w:rsid w:val="00D80CD7"/>
    <w:rsid w:val="00D80E47"/>
    <w:rsid w:val="00D80EBE"/>
    <w:rsid w:val="00D81845"/>
    <w:rsid w:val="00D81C1B"/>
    <w:rsid w:val="00D820AF"/>
    <w:rsid w:val="00D821C7"/>
    <w:rsid w:val="00D830D1"/>
    <w:rsid w:val="00D83802"/>
    <w:rsid w:val="00D84585"/>
    <w:rsid w:val="00D84695"/>
    <w:rsid w:val="00D84916"/>
    <w:rsid w:val="00D84D43"/>
    <w:rsid w:val="00D8594F"/>
    <w:rsid w:val="00D85A82"/>
    <w:rsid w:val="00D860FC"/>
    <w:rsid w:val="00D8661C"/>
    <w:rsid w:val="00D866DA"/>
    <w:rsid w:val="00D86715"/>
    <w:rsid w:val="00D86B16"/>
    <w:rsid w:val="00D86C3F"/>
    <w:rsid w:val="00D870F5"/>
    <w:rsid w:val="00D877C9"/>
    <w:rsid w:val="00D87B9E"/>
    <w:rsid w:val="00D903AC"/>
    <w:rsid w:val="00D906E4"/>
    <w:rsid w:val="00D90872"/>
    <w:rsid w:val="00D91296"/>
    <w:rsid w:val="00D9186A"/>
    <w:rsid w:val="00D91936"/>
    <w:rsid w:val="00D91B8A"/>
    <w:rsid w:val="00D92273"/>
    <w:rsid w:val="00D92526"/>
    <w:rsid w:val="00D92E86"/>
    <w:rsid w:val="00D93193"/>
    <w:rsid w:val="00D93387"/>
    <w:rsid w:val="00D93CCB"/>
    <w:rsid w:val="00D9402E"/>
    <w:rsid w:val="00D945B3"/>
    <w:rsid w:val="00D9470D"/>
    <w:rsid w:val="00D94B92"/>
    <w:rsid w:val="00D94C18"/>
    <w:rsid w:val="00D94DC4"/>
    <w:rsid w:val="00D95056"/>
    <w:rsid w:val="00D95798"/>
    <w:rsid w:val="00D95E61"/>
    <w:rsid w:val="00D95F6B"/>
    <w:rsid w:val="00D9619D"/>
    <w:rsid w:val="00D9624B"/>
    <w:rsid w:val="00D96265"/>
    <w:rsid w:val="00D964CB"/>
    <w:rsid w:val="00D96671"/>
    <w:rsid w:val="00D966D6"/>
    <w:rsid w:val="00D96880"/>
    <w:rsid w:val="00D96BAE"/>
    <w:rsid w:val="00D96EE7"/>
    <w:rsid w:val="00D97256"/>
    <w:rsid w:val="00D9726D"/>
    <w:rsid w:val="00D97639"/>
    <w:rsid w:val="00D97B15"/>
    <w:rsid w:val="00DA011A"/>
    <w:rsid w:val="00DA0754"/>
    <w:rsid w:val="00DA1662"/>
    <w:rsid w:val="00DA1957"/>
    <w:rsid w:val="00DA19D5"/>
    <w:rsid w:val="00DA1D61"/>
    <w:rsid w:val="00DA1F7A"/>
    <w:rsid w:val="00DA26E4"/>
    <w:rsid w:val="00DA2950"/>
    <w:rsid w:val="00DA2967"/>
    <w:rsid w:val="00DA2AFC"/>
    <w:rsid w:val="00DA2BD8"/>
    <w:rsid w:val="00DA3964"/>
    <w:rsid w:val="00DA3AA6"/>
    <w:rsid w:val="00DA3AEC"/>
    <w:rsid w:val="00DA453C"/>
    <w:rsid w:val="00DA4B66"/>
    <w:rsid w:val="00DA4C6A"/>
    <w:rsid w:val="00DA50E8"/>
    <w:rsid w:val="00DA535C"/>
    <w:rsid w:val="00DA5368"/>
    <w:rsid w:val="00DA576C"/>
    <w:rsid w:val="00DA5941"/>
    <w:rsid w:val="00DA5A6E"/>
    <w:rsid w:val="00DA5F81"/>
    <w:rsid w:val="00DA6A40"/>
    <w:rsid w:val="00DA6FD8"/>
    <w:rsid w:val="00DA71F4"/>
    <w:rsid w:val="00DA78CE"/>
    <w:rsid w:val="00DA7B56"/>
    <w:rsid w:val="00DB016F"/>
    <w:rsid w:val="00DB0602"/>
    <w:rsid w:val="00DB06D0"/>
    <w:rsid w:val="00DB07F2"/>
    <w:rsid w:val="00DB14A1"/>
    <w:rsid w:val="00DB15DB"/>
    <w:rsid w:val="00DB1651"/>
    <w:rsid w:val="00DB1853"/>
    <w:rsid w:val="00DB1C08"/>
    <w:rsid w:val="00DB1CDC"/>
    <w:rsid w:val="00DB1EDA"/>
    <w:rsid w:val="00DB279A"/>
    <w:rsid w:val="00DB284E"/>
    <w:rsid w:val="00DB29B7"/>
    <w:rsid w:val="00DB29D1"/>
    <w:rsid w:val="00DB2A7A"/>
    <w:rsid w:val="00DB2A97"/>
    <w:rsid w:val="00DB2B8D"/>
    <w:rsid w:val="00DB35B3"/>
    <w:rsid w:val="00DB3720"/>
    <w:rsid w:val="00DB38D9"/>
    <w:rsid w:val="00DB3AC1"/>
    <w:rsid w:val="00DB3E14"/>
    <w:rsid w:val="00DB4259"/>
    <w:rsid w:val="00DB4613"/>
    <w:rsid w:val="00DB4933"/>
    <w:rsid w:val="00DB4EA6"/>
    <w:rsid w:val="00DB4FE6"/>
    <w:rsid w:val="00DB5560"/>
    <w:rsid w:val="00DB5892"/>
    <w:rsid w:val="00DB5A92"/>
    <w:rsid w:val="00DB5B6F"/>
    <w:rsid w:val="00DB6277"/>
    <w:rsid w:val="00DB629A"/>
    <w:rsid w:val="00DB684C"/>
    <w:rsid w:val="00DB6CCE"/>
    <w:rsid w:val="00DB6F98"/>
    <w:rsid w:val="00DB7317"/>
    <w:rsid w:val="00DB774C"/>
    <w:rsid w:val="00DB779C"/>
    <w:rsid w:val="00DB7832"/>
    <w:rsid w:val="00DB7EF0"/>
    <w:rsid w:val="00DB7F36"/>
    <w:rsid w:val="00DC003D"/>
    <w:rsid w:val="00DC0201"/>
    <w:rsid w:val="00DC0377"/>
    <w:rsid w:val="00DC1519"/>
    <w:rsid w:val="00DC1895"/>
    <w:rsid w:val="00DC1BC6"/>
    <w:rsid w:val="00DC1CCE"/>
    <w:rsid w:val="00DC1E82"/>
    <w:rsid w:val="00DC1FCC"/>
    <w:rsid w:val="00DC23F1"/>
    <w:rsid w:val="00DC2F8B"/>
    <w:rsid w:val="00DC2FA2"/>
    <w:rsid w:val="00DC3495"/>
    <w:rsid w:val="00DC3502"/>
    <w:rsid w:val="00DC3918"/>
    <w:rsid w:val="00DC3932"/>
    <w:rsid w:val="00DC3AE9"/>
    <w:rsid w:val="00DC3C98"/>
    <w:rsid w:val="00DC43E7"/>
    <w:rsid w:val="00DC44EA"/>
    <w:rsid w:val="00DC4B6F"/>
    <w:rsid w:val="00DC4BF6"/>
    <w:rsid w:val="00DC4C58"/>
    <w:rsid w:val="00DC549D"/>
    <w:rsid w:val="00DC5B60"/>
    <w:rsid w:val="00DC5DB3"/>
    <w:rsid w:val="00DC65B7"/>
    <w:rsid w:val="00DC69FD"/>
    <w:rsid w:val="00DC6BD3"/>
    <w:rsid w:val="00DC6FE9"/>
    <w:rsid w:val="00DC75D7"/>
    <w:rsid w:val="00DC7A76"/>
    <w:rsid w:val="00DD0B74"/>
    <w:rsid w:val="00DD13F6"/>
    <w:rsid w:val="00DD1BD4"/>
    <w:rsid w:val="00DD25A3"/>
    <w:rsid w:val="00DD2605"/>
    <w:rsid w:val="00DD26AD"/>
    <w:rsid w:val="00DD31C9"/>
    <w:rsid w:val="00DD3A48"/>
    <w:rsid w:val="00DD3A85"/>
    <w:rsid w:val="00DD3D56"/>
    <w:rsid w:val="00DD3F36"/>
    <w:rsid w:val="00DD3FF5"/>
    <w:rsid w:val="00DD4685"/>
    <w:rsid w:val="00DD49B8"/>
    <w:rsid w:val="00DD4A25"/>
    <w:rsid w:val="00DD4FDD"/>
    <w:rsid w:val="00DD5039"/>
    <w:rsid w:val="00DD50EB"/>
    <w:rsid w:val="00DD5148"/>
    <w:rsid w:val="00DD5427"/>
    <w:rsid w:val="00DD571D"/>
    <w:rsid w:val="00DD5798"/>
    <w:rsid w:val="00DD65C6"/>
    <w:rsid w:val="00DD66E8"/>
    <w:rsid w:val="00DD6911"/>
    <w:rsid w:val="00DD6934"/>
    <w:rsid w:val="00DD6A68"/>
    <w:rsid w:val="00DD71B0"/>
    <w:rsid w:val="00DD71C2"/>
    <w:rsid w:val="00DD7391"/>
    <w:rsid w:val="00DD7AB8"/>
    <w:rsid w:val="00DD7DAF"/>
    <w:rsid w:val="00DD7E42"/>
    <w:rsid w:val="00DD7E99"/>
    <w:rsid w:val="00DE0031"/>
    <w:rsid w:val="00DE0487"/>
    <w:rsid w:val="00DE05E2"/>
    <w:rsid w:val="00DE05FA"/>
    <w:rsid w:val="00DE0CCE"/>
    <w:rsid w:val="00DE1323"/>
    <w:rsid w:val="00DE15C8"/>
    <w:rsid w:val="00DE1B77"/>
    <w:rsid w:val="00DE1C65"/>
    <w:rsid w:val="00DE1C7D"/>
    <w:rsid w:val="00DE1E16"/>
    <w:rsid w:val="00DE2D54"/>
    <w:rsid w:val="00DE3453"/>
    <w:rsid w:val="00DE3565"/>
    <w:rsid w:val="00DE3FE2"/>
    <w:rsid w:val="00DE4960"/>
    <w:rsid w:val="00DE49CD"/>
    <w:rsid w:val="00DE4D64"/>
    <w:rsid w:val="00DE56B1"/>
    <w:rsid w:val="00DE57A2"/>
    <w:rsid w:val="00DE5EBE"/>
    <w:rsid w:val="00DE60EF"/>
    <w:rsid w:val="00DE60FD"/>
    <w:rsid w:val="00DE61AE"/>
    <w:rsid w:val="00DE692F"/>
    <w:rsid w:val="00DE6948"/>
    <w:rsid w:val="00DE754C"/>
    <w:rsid w:val="00DE7A19"/>
    <w:rsid w:val="00DE7AAA"/>
    <w:rsid w:val="00DF03DD"/>
    <w:rsid w:val="00DF0A52"/>
    <w:rsid w:val="00DF0FC4"/>
    <w:rsid w:val="00DF11D0"/>
    <w:rsid w:val="00DF1355"/>
    <w:rsid w:val="00DF1E3D"/>
    <w:rsid w:val="00DF1F4C"/>
    <w:rsid w:val="00DF219C"/>
    <w:rsid w:val="00DF26EF"/>
    <w:rsid w:val="00DF270D"/>
    <w:rsid w:val="00DF2A45"/>
    <w:rsid w:val="00DF30F2"/>
    <w:rsid w:val="00DF311A"/>
    <w:rsid w:val="00DF3138"/>
    <w:rsid w:val="00DF3256"/>
    <w:rsid w:val="00DF343F"/>
    <w:rsid w:val="00DF3515"/>
    <w:rsid w:val="00DF378C"/>
    <w:rsid w:val="00DF444D"/>
    <w:rsid w:val="00DF45B2"/>
    <w:rsid w:val="00DF48BA"/>
    <w:rsid w:val="00DF4906"/>
    <w:rsid w:val="00DF4B25"/>
    <w:rsid w:val="00DF5130"/>
    <w:rsid w:val="00DF5337"/>
    <w:rsid w:val="00DF53E5"/>
    <w:rsid w:val="00DF5491"/>
    <w:rsid w:val="00DF550C"/>
    <w:rsid w:val="00DF5976"/>
    <w:rsid w:val="00DF5993"/>
    <w:rsid w:val="00DF5D86"/>
    <w:rsid w:val="00DF63EE"/>
    <w:rsid w:val="00DF6933"/>
    <w:rsid w:val="00DF7255"/>
    <w:rsid w:val="00DF76F0"/>
    <w:rsid w:val="00DF7B94"/>
    <w:rsid w:val="00E004E7"/>
    <w:rsid w:val="00E0051A"/>
    <w:rsid w:val="00E005B8"/>
    <w:rsid w:val="00E00A32"/>
    <w:rsid w:val="00E00B1F"/>
    <w:rsid w:val="00E00DD6"/>
    <w:rsid w:val="00E00DE6"/>
    <w:rsid w:val="00E00F9D"/>
    <w:rsid w:val="00E011FF"/>
    <w:rsid w:val="00E0136D"/>
    <w:rsid w:val="00E01612"/>
    <w:rsid w:val="00E01685"/>
    <w:rsid w:val="00E01823"/>
    <w:rsid w:val="00E01837"/>
    <w:rsid w:val="00E01B6E"/>
    <w:rsid w:val="00E01BEE"/>
    <w:rsid w:val="00E01F6E"/>
    <w:rsid w:val="00E01FA7"/>
    <w:rsid w:val="00E02294"/>
    <w:rsid w:val="00E026F9"/>
    <w:rsid w:val="00E0271E"/>
    <w:rsid w:val="00E02DF4"/>
    <w:rsid w:val="00E03569"/>
    <w:rsid w:val="00E03666"/>
    <w:rsid w:val="00E03B82"/>
    <w:rsid w:val="00E03FBD"/>
    <w:rsid w:val="00E040F0"/>
    <w:rsid w:val="00E049B3"/>
    <w:rsid w:val="00E04E5B"/>
    <w:rsid w:val="00E04FF6"/>
    <w:rsid w:val="00E051F4"/>
    <w:rsid w:val="00E05BC7"/>
    <w:rsid w:val="00E05CA8"/>
    <w:rsid w:val="00E05CD1"/>
    <w:rsid w:val="00E0603D"/>
    <w:rsid w:val="00E060FF"/>
    <w:rsid w:val="00E0687C"/>
    <w:rsid w:val="00E06FD6"/>
    <w:rsid w:val="00E07684"/>
    <w:rsid w:val="00E102AB"/>
    <w:rsid w:val="00E10C51"/>
    <w:rsid w:val="00E10D46"/>
    <w:rsid w:val="00E1126A"/>
    <w:rsid w:val="00E113D7"/>
    <w:rsid w:val="00E115FB"/>
    <w:rsid w:val="00E116D3"/>
    <w:rsid w:val="00E1193F"/>
    <w:rsid w:val="00E11C9A"/>
    <w:rsid w:val="00E11F70"/>
    <w:rsid w:val="00E11F9E"/>
    <w:rsid w:val="00E122BE"/>
    <w:rsid w:val="00E127A3"/>
    <w:rsid w:val="00E12C4D"/>
    <w:rsid w:val="00E13970"/>
    <w:rsid w:val="00E13BE8"/>
    <w:rsid w:val="00E13FDD"/>
    <w:rsid w:val="00E141EF"/>
    <w:rsid w:val="00E14411"/>
    <w:rsid w:val="00E14C15"/>
    <w:rsid w:val="00E14DF7"/>
    <w:rsid w:val="00E153AC"/>
    <w:rsid w:val="00E158EF"/>
    <w:rsid w:val="00E159E3"/>
    <w:rsid w:val="00E15C5D"/>
    <w:rsid w:val="00E15F74"/>
    <w:rsid w:val="00E1614D"/>
    <w:rsid w:val="00E1615B"/>
    <w:rsid w:val="00E1615C"/>
    <w:rsid w:val="00E16D03"/>
    <w:rsid w:val="00E16DA7"/>
    <w:rsid w:val="00E16F55"/>
    <w:rsid w:val="00E16F9E"/>
    <w:rsid w:val="00E17519"/>
    <w:rsid w:val="00E2010A"/>
    <w:rsid w:val="00E205FF"/>
    <w:rsid w:val="00E20AB3"/>
    <w:rsid w:val="00E215DB"/>
    <w:rsid w:val="00E21C99"/>
    <w:rsid w:val="00E21F2F"/>
    <w:rsid w:val="00E227A8"/>
    <w:rsid w:val="00E230FE"/>
    <w:rsid w:val="00E2329A"/>
    <w:rsid w:val="00E24275"/>
    <w:rsid w:val="00E24408"/>
    <w:rsid w:val="00E24772"/>
    <w:rsid w:val="00E249B3"/>
    <w:rsid w:val="00E25188"/>
    <w:rsid w:val="00E2519F"/>
    <w:rsid w:val="00E2528C"/>
    <w:rsid w:val="00E25771"/>
    <w:rsid w:val="00E259C4"/>
    <w:rsid w:val="00E25B59"/>
    <w:rsid w:val="00E25BA5"/>
    <w:rsid w:val="00E25CBC"/>
    <w:rsid w:val="00E25EDB"/>
    <w:rsid w:val="00E2638C"/>
    <w:rsid w:val="00E2662B"/>
    <w:rsid w:val="00E26874"/>
    <w:rsid w:val="00E26A56"/>
    <w:rsid w:val="00E26B07"/>
    <w:rsid w:val="00E26D38"/>
    <w:rsid w:val="00E26DC8"/>
    <w:rsid w:val="00E26FA9"/>
    <w:rsid w:val="00E2717B"/>
    <w:rsid w:val="00E27786"/>
    <w:rsid w:val="00E2783B"/>
    <w:rsid w:val="00E30770"/>
    <w:rsid w:val="00E3198D"/>
    <w:rsid w:val="00E31A13"/>
    <w:rsid w:val="00E31E81"/>
    <w:rsid w:val="00E321F6"/>
    <w:rsid w:val="00E3349E"/>
    <w:rsid w:val="00E33568"/>
    <w:rsid w:val="00E33888"/>
    <w:rsid w:val="00E33F9C"/>
    <w:rsid w:val="00E341A6"/>
    <w:rsid w:val="00E35282"/>
    <w:rsid w:val="00E3532B"/>
    <w:rsid w:val="00E35A5A"/>
    <w:rsid w:val="00E35B6C"/>
    <w:rsid w:val="00E35BE8"/>
    <w:rsid w:val="00E36463"/>
    <w:rsid w:val="00E36C9E"/>
    <w:rsid w:val="00E36E05"/>
    <w:rsid w:val="00E37102"/>
    <w:rsid w:val="00E374CF"/>
    <w:rsid w:val="00E376F0"/>
    <w:rsid w:val="00E379DE"/>
    <w:rsid w:val="00E37F21"/>
    <w:rsid w:val="00E37F68"/>
    <w:rsid w:val="00E404D5"/>
    <w:rsid w:val="00E40639"/>
    <w:rsid w:val="00E40AFD"/>
    <w:rsid w:val="00E40B5B"/>
    <w:rsid w:val="00E40D74"/>
    <w:rsid w:val="00E41750"/>
    <w:rsid w:val="00E41D67"/>
    <w:rsid w:val="00E4258B"/>
    <w:rsid w:val="00E429C2"/>
    <w:rsid w:val="00E42AAA"/>
    <w:rsid w:val="00E43639"/>
    <w:rsid w:val="00E437C6"/>
    <w:rsid w:val="00E43876"/>
    <w:rsid w:val="00E438F9"/>
    <w:rsid w:val="00E439FF"/>
    <w:rsid w:val="00E44067"/>
    <w:rsid w:val="00E4418C"/>
    <w:rsid w:val="00E446B3"/>
    <w:rsid w:val="00E44719"/>
    <w:rsid w:val="00E4479E"/>
    <w:rsid w:val="00E449E5"/>
    <w:rsid w:val="00E44A18"/>
    <w:rsid w:val="00E44A90"/>
    <w:rsid w:val="00E44F18"/>
    <w:rsid w:val="00E44F34"/>
    <w:rsid w:val="00E45938"/>
    <w:rsid w:val="00E45AD0"/>
    <w:rsid w:val="00E46677"/>
    <w:rsid w:val="00E46859"/>
    <w:rsid w:val="00E46A59"/>
    <w:rsid w:val="00E47A4C"/>
    <w:rsid w:val="00E47FE5"/>
    <w:rsid w:val="00E50382"/>
    <w:rsid w:val="00E50477"/>
    <w:rsid w:val="00E51687"/>
    <w:rsid w:val="00E5184C"/>
    <w:rsid w:val="00E51EA9"/>
    <w:rsid w:val="00E51F7D"/>
    <w:rsid w:val="00E51F95"/>
    <w:rsid w:val="00E524BD"/>
    <w:rsid w:val="00E52643"/>
    <w:rsid w:val="00E52803"/>
    <w:rsid w:val="00E52E72"/>
    <w:rsid w:val="00E53CAC"/>
    <w:rsid w:val="00E53D53"/>
    <w:rsid w:val="00E53D6D"/>
    <w:rsid w:val="00E541C1"/>
    <w:rsid w:val="00E54498"/>
    <w:rsid w:val="00E545B7"/>
    <w:rsid w:val="00E54771"/>
    <w:rsid w:val="00E54FF9"/>
    <w:rsid w:val="00E55041"/>
    <w:rsid w:val="00E553A9"/>
    <w:rsid w:val="00E55505"/>
    <w:rsid w:val="00E55535"/>
    <w:rsid w:val="00E55643"/>
    <w:rsid w:val="00E559EC"/>
    <w:rsid w:val="00E55A35"/>
    <w:rsid w:val="00E56896"/>
    <w:rsid w:val="00E56C91"/>
    <w:rsid w:val="00E578F9"/>
    <w:rsid w:val="00E57A30"/>
    <w:rsid w:val="00E57E0A"/>
    <w:rsid w:val="00E60807"/>
    <w:rsid w:val="00E6080B"/>
    <w:rsid w:val="00E60860"/>
    <w:rsid w:val="00E612C2"/>
    <w:rsid w:val="00E6144B"/>
    <w:rsid w:val="00E6156D"/>
    <w:rsid w:val="00E619CE"/>
    <w:rsid w:val="00E61A53"/>
    <w:rsid w:val="00E6204C"/>
    <w:rsid w:val="00E621E2"/>
    <w:rsid w:val="00E623AA"/>
    <w:rsid w:val="00E623D8"/>
    <w:rsid w:val="00E6247C"/>
    <w:rsid w:val="00E6252F"/>
    <w:rsid w:val="00E63140"/>
    <w:rsid w:val="00E63CA9"/>
    <w:rsid w:val="00E63F7B"/>
    <w:rsid w:val="00E640FA"/>
    <w:rsid w:val="00E64F0C"/>
    <w:rsid w:val="00E65347"/>
    <w:rsid w:val="00E6597C"/>
    <w:rsid w:val="00E65B77"/>
    <w:rsid w:val="00E65BA9"/>
    <w:rsid w:val="00E65D41"/>
    <w:rsid w:val="00E66A22"/>
    <w:rsid w:val="00E66F97"/>
    <w:rsid w:val="00E670EF"/>
    <w:rsid w:val="00E670F7"/>
    <w:rsid w:val="00E67111"/>
    <w:rsid w:val="00E67257"/>
    <w:rsid w:val="00E6756F"/>
    <w:rsid w:val="00E67698"/>
    <w:rsid w:val="00E70057"/>
    <w:rsid w:val="00E704E2"/>
    <w:rsid w:val="00E704EB"/>
    <w:rsid w:val="00E70A45"/>
    <w:rsid w:val="00E70BE7"/>
    <w:rsid w:val="00E71933"/>
    <w:rsid w:val="00E71A32"/>
    <w:rsid w:val="00E720BB"/>
    <w:rsid w:val="00E72CB5"/>
    <w:rsid w:val="00E7310C"/>
    <w:rsid w:val="00E73F0C"/>
    <w:rsid w:val="00E7402D"/>
    <w:rsid w:val="00E74D95"/>
    <w:rsid w:val="00E74E7C"/>
    <w:rsid w:val="00E74F15"/>
    <w:rsid w:val="00E74F61"/>
    <w:rsid w:val="00E74FD2"/>
    <w:rsid w:val="00E7515B"/>
    <w:rsid w:val="00E7543B"/>
    <w:rsid w:val="00E75836"/>
    <w:rsid w:val="00E75C63"/>
    <w:rsid w:val="00E75DD0"/>
    <w:rsid w:val="00E75E82"/>
    <w:rsid w:val="00E75FB3"/>
    <w:rsid w:val="00E7629D"/>
    <w:rsid w:val="00E76470"/>
    <w:rsid w:val="00E76F98"/>
    <w:rsid w:val="00E77593"/>
    <w:rsid w:val="00E77D47"/>
    <w:rsid w:val="00E8014A"/>
    <w:rsid w:val="00E8098A"/>
    <w:rsid w:val="00E809D8"/>
    <w:rsid w:val="00E80D57"/>
    <w:rsid w:val="00E810AB"/>
    <w:rsid w:val="00E810E2"/>
    <w:rsid w:val="00E81327"/>
    <w:rsid w:val="00E81349"/>
    <w:rsid w:val="00E816D6"/>
    <w:rsid w:val="00E81D2A"/>
    <w:rsid w:val="00E81DED"/>
    <w:rsid w:val="00E82495"/>
    <w:rsid w:val="00E82BBC"/>
    <w:rsid w:val="00E83280"/>
    <w:rsid w:val="00E8349C"/>
    <w:rsid w:val="00E83883"/>
    <w:rsid w:val="00E83BFD"/>
    <w:rsid w:val="00E845AB"/>
    <w:rsid w:val="00E84B35"/>
    <w:rsid w:val="00E84C55"/>
    <w:rsid w:val="00E84CA3"/>
    <w:rsid w:val="00E84CCD"/>
    <w:rsid w:val="00E8540C"/>
    <w:rsid w:val="00E85558"/>
    <w:rsid w:val="00E86AA0"/>
    <w:rsid w:val="00E87072"/>
    <w:rsid w:val="00E870C5"/>
    <w:rsid w:val="00E877F3"/>
    <w:rsid w:val="00E87A9C"/>
    <w:rsid w:val="00E9007D"/>
    <w:rsid w:val="00E9067B"/>
    <w:rsid w:val="00E90820"/>
    <w:rsid w:val="00E90CF5"/>
    <w:rsid w:val="00E90F78"/>
    <w:rsid w:val="00E91559"/>
    <w:rsid w:val="00E915F7"/>
    <w:rsid w:val="00E91799"/>
    <w:rsid w:val="00E91B41"/>
    <w:rsid w:val="00E91EC9"/>
    <w:rsid w:val="00E91F7F"/>
    <w:rsid w:val="00E92360"/>
    <w:rsid w:val="00E92574"/>
    <w:rsid w:val="00E92AAD"/>
    <w:rsid w:val="00E92B6E"/>
    <w:rsid w:val="00E933F5"/>
    <w:rsid w:val="00E93891"/>
    <w:rsid w:val="00E93C7D"/>
    <w:rsid w:val="00E93DD4"/>
    <w:rsid w:val="00E93E8D"/>
    <w:rsid w:val="00E93EFD"/>
    <w:rsid w:val="00E95D01"/>
    <w:rsid w:val="00E95D2D"/>
    <w:rsid w:val="00E95F5C"/>
    <w:rsid w:val="00E96589"/>
    <w:rsid w:val="00E96781"/>
    <w:rsid w:val="00E96917"/>
    <w:rsid w:val="00E96952"/>
    <w:rsid w:val="00E97183"/>
    <w:rsid w:val="00E971C0"/>
    <w:rsid w:val="00E97E42"/>
    <w:rsid w:val="00EA0934"/>
    <w:rsid w:val="00EA0B62"/>
    <w:rsid w:val="00EA0C5D"/>
    <w:rsid w:val="00EA17B8"/>
    <w:rsid w:val="00EA1E0D"/>
    <w:rsid w:val="00EA2165"/>
    <w:rsid w:val="00EA2190"/>
    <w:rsid w:val="00EA2263"/>
    <w:rsid w:val="00EA233B"/>
    <w:rsid w:val="00EA259C"/>
    <w:rsid w:val="00EA2674"/>
    <w:rsid w:val="00EA2E5F"/>
    <w:rsid w:val="00EA2F08"/>
    <w:rsid w:val="00EA303D"/>
    <w:rsid w:val="00EA31BF"/>
    <w:rsid w:val="00EA37F3"/>
    <w:rsid w:val="00EA3C11"/>
    <w:rsid w:val="00EA3CEC"/>
    <w:rsid w:val="00EA42BF"/>
    <w:rsid w:val="00EA51ED"/>
    <w:rsid w:val="00EA65B3"/>
    <w:rsid w:val="00EA77BE"/>
    <w:rsid w:val="00EA7816"/>
    <w:rsid w:val="00EA7CE8"/>
    <w:rsid w:val="00EB03B5"/>
    <w:rsid w:val="00EB078C"/>
    <w:rsid w:val="00EB0D33"/>
    <w:rsid w:val="00EB0E14"/>
    <w:rsid w:val="00EB0E1D"/>
    <w:rsid w:val="00EB11D9"/>
    <w:rsid w:val="00EB1284"/>
    <w:rsid w:val="00EB12AC"/>
    <w:rsid w:val="00EB1609"/>
    <w:rsid w:val="00EB1BDF"/>
    <w:rsid w:val="00EB1E54"/>
    <w:rsid w:val="00EB23D2"/>
    <w:rsid w:val="00EB2633"/>
    <w:rsid w:val="00EB27E2"/>
    <w:rsid w:val="00EB357A"/>
    <w:rsid w:val="00EB382D"/>
    <w:rsid w:val="00EB3BE8"/>
    <w:rsid w:val="00EB3C2D"/>
    <w:rsid w:val="00EB42CB"/>
    <w:rsid w:val="00EB4C2C"/>
    <w:rsid w:val="00EB519D"/>
    <w:rsid w:val="00EB5295"/>
    <w:rsid w:val="00EB536A"/>
    <w:rsid w:val="00EB559E"/>
    <w:rsid w:val="00EB58B9"/>
    <w:rsid w:val="00EB5B10"/>
    <w:rsid w:val="00EB5B98"/>
    <w:rsid w:val="00EB5D98"/>
    <w:rsid w:val="00EB5F56"/>
    <w:rsid w:val="00EB63F3"/>
    <w:rsid w:val="00EB661E"/>
    <w:rsid w:val="00EB6997"/>
    <w:rsid w:val="00EB6F3A"/>
    <w:rsid w:val="00EB718F"/>
    <w:rsid w:val="00EB72E6"/>
    <w:rsid w:val="00EB7A6F"/>
    <w:rsid w:val="00EB7FB4"/>
    <w:rsid w:val="00EC00DE"/>
    <w:rsid w:val="00EC0824"/>
    <w:rsid w:val="00EC0839"/>
    <w:rsid w:val="00EC083E"/>
    <w:rsid w:val="00EC0DC5"/>
    <w:rsid w:val="00EC0E5F"/>
    <w:rsid w:val="00EC0F7B"/>
    <w:rsid w:val="00EC1047"/>
    <w:rsid w:val="00EC14CE"/>
    <w:rsid w:val="00EC1B8A"/>
    <w:rsid w:val="00EC1E88"/>
    <w:rsid w:val="00EC20BF"/>
    <w:rsid w:val="00EC2A02"/>
    <w:rsid w:val="00EC2A4B"/>
    <w:rsid w:val="00EC3217"/>
    <w:rsid w:val="00EC3224"/>
    <w:rsid w:val="00EC34A6"/>
    <w:rsid w:val="00EC34FE"/>
    <w:rsid w:val="00EC359F"/>
    <w:rsid w:val="00EC38D7"/>
    <w:rsid w:val="00EC3C68"/>
    <w:rsid w:val="00EC44EF"/>
    <w:rsid w:val="00EC4793"/>
    <w:rsid w:val="00EC47EF"/>
    <w:rsid w:val="00EC4BD5"/>
    <w:rsid w:val="00EC50FD"/>
    <w:rsid w:val="00EC52AE"/>
    <w:rsid w:val="00EC57E2"/>
    <w:rsid w:val="00EC5A34"/>
    <w:rsid w:val="00EC5B2B"/>
    <w:rsid w:val="00EC5B6D"/>
    <w:rsid w:val="00EC5DB4"/>
    <w:rsid w:val="00EC5E74"/>
    <w:rsid w:val="00EC6400"/>
    <w:rsid w:val="00EC6735"/>
    <w:rsid w:val="00EC6968"/>
    <w:rsid w:val="00EC6CE0"/>
    <w:rsid w:val="00EC70BF"/>
    <w:rsid w:val="00EC7530"/>
    <w:rsid w:val="00EC76B1"/>
    <w:rsid w:val="00EC7807"/>
    <w:rsid w:val="00EC78CC"/>
    <w:rsid w:val="00ED024F"/>
    <w:rsid w:val="00ED0A33"/>
    <w:rsid w:val="00ED14E8"/>
    <w:rsid w:val="00ED15E3"/>
    <w:rsid w:val="00ED1698"/>
    <w:rsid w:val="00ED1833"/>
    <w:rsid w:val="00ED1CE9"/>
    <w:rsid w:val="00ED24EE"/>
    <w:rsid w:val="00ED26B1"/>
    <w:rsid w:val="00ED281A"/>
    <w:rsid w:val="00ED286D"/>
    <w:rsid w:val="00ED3C08"/>
    <w:rsid w:val="00ED44A1"/>
    <w:rsid w:val="00ED52DF"/>
    <w:rsid w:val="00ED54BA"/>
    <w:rsid w:val="00ED570A"/>
    <w:rsid w:val="00ED5759"/>
    <w:rsid w:val="00ED58A7"/>
    <w:rsid w:val="00ED5B0A"/>
    <w:rsid w:val="00ED5E3B"/>
    <w:rsid w:val="00ED6324"/>
    <w:rsid w:val="00ED6A63"/>
    <w:rsid w:val="00ED7162"/>
    <w:rsid w:val="00EE0195"/>
    <w:rsid w:val="00EE13A3"/>
    <w:rsid w:val="00EE27B8"/>
    <w:rsid w:val="00EE2943"/>
    <w:rsid w:val="00EE300C"/>
    <w:rsid w:val="00EE37F4"/>
    <w:rsid w:val="00EE3836"/>
    <w:rsid w:val="00EE3890"/>
    <w:rsid w:val="00EE3A72"/>
    <w:rsid w:val="00EE3C0D"/>
    <w:rsid w:val="00EE3C24"/>
    <w:rsid w:val="00EE412F"/>
    <w:rsid w:val="00EE4160"/>
    <w:rsid w:val="00EE42B1"/>
    <w:rsid w:val="00EE482D"/>
    <w:rsid w:val="00EE4834"/>
    <w:rsid w:val="00EE4AB7"/>
    <w:rsid w:val="00EE4C2F"/>
    <w:rsid w:val="00EE4DB4"/>
    <w:rsid w:val="00EE5158"/>
    <w:rsid w:val="00EE5938"/>
    <w:rsid w:val="00EE5A4E"/>
    <w:rsid w:val="00EE5EAC"/>
    <w:rsid w:val="00EE6C5D"/>
    <w:rsid w:val="00EE6EEF"/>
    <w:rsid w:val="00EE6F27"/>
    <w:rsid w:val="00EE719D"/>
    <w:rsid w:val="00EE7C42"/>
    <w:rsid w:val="00EF025A"/>
    <w:rsid w:val="00EF02FF"/>
    <w:rsid w:val="00EF0589"/>
    <w:rsid w:val="00EF09D3"/>
    <w:rsid w:val="00EF09ED"/>
    <w:rsid w:val="00EF0BE7"/>
    <w:rsid w:val="00EF0CFB"/>
    <w:rsid w:val="00EF106D"/>
    <w:rsid w:val="00EF1201"/>
    <w:rsid w:val="00EF12D5"/>
    <w:rsid w:val="00EF189D"/>
    <w:rsid w:val="00EF1B33"/>
    <w:rsid w:val="00EF1D49"/>
    <w:rsid w:val="00EF1E61"/>
    <w:rsid w:val="00EF2021"/>
    <w:rsid w:val="00EF218A"/>
    <w:rsid w:val="00EF239A"/>
    <w:rsid w:val="00EF2E7F"/>
    <w:rsid w:val="00EF3522"/>
    <w:rsid w:val="00EF3C2E"/>
    <w:rsid w:val="00EF3D52"/>
    <w:rsid w:val="00EF42F1"/>
    <w:rsid w:val="00EF48C5"/>
    <w:rsid w:val="00EF4BAF"/>
    <w:rsid w:val="00EF4DE8"/>
    <w:rsid w:val="00EF50FF"/>
    <w:rsid w:val="00EF5AA9"/>
    <w:rsid w:val="00EF5AB3"/>
    <w:rsid w:val="00EF5AF2"/>
    <w:rsid w:val="00EF608F"/>
    <w:rsid w:val="00EF65BE"/>
    <w:rsid w:val="00EF70F5"/>
    <w:rsid w:val="00EF7308"/>
    <w:rsid w:val="00EF742B"/>
    <w:rsid w:val="00EF763F"/>
    <w:rsid w:val="00EF7B1A"/>
    <w:rsid w:val="00F00100"/>
    <w:rsid w:val="00F00B10"/>
    <w:rsid w:val="00F010A5"/>
    <w:rsid w:val="00F016EA"/>
    <w:rsid w:val="00F01931"/>
    <w:rsid w:val="00F01F08"/>
    <w:rsid w:val="00F0203E"/>
    <w:rsid w:val="00F02124"/>
    <w:rsid w:val="00F02162"/>
    <w:rsid w:val="00F02899"/>
    <w:rsid w:val="00F03653"/>
    <w:rsid w:val="00F03674"/>
    <w:rsid w:val="00F03DA0"/>
    <w:rsid w:val="00F046D8"/>
    <w:rsid w:val="00F04906"/>
    <w:rsid w:val="00F05054"/>
    <w:rsid w:val="00F05400"/>
    <w:rsid w:val="00F05872"/>
    <w:rsid w:val="00F05991"/>
    <w:rsid w:val="00F05996"/>
    <w:rsid w:val="00F05A30"/>
    <w:rsid w:val="00F06044"/>
    <w:rsid w:val="00F06F6F"/>
    <w:rsid w:val="00F07BCB"/>
    <w:rsid w:val="00F07EBC"/>
    <w:rsid w:val="00F1020C"/>
    <w:rsid w:val="00F104AB"/>
    <w:rsid w:val="00F10504"/>
    <w:rsid w:val="00F108E3"/>
    <w:rsid w:val="00F10A04"/>
    <w:rsid w:val="00F10E43"/>
    <w:rsid w:val="00F110D9"/>
    <w:rsid w:val="00F114D8"/>
    <w:rsid w:val="00F11889"/>
    <w:rsid w:val="00F12CF9"/>
    <w:rsid w:val="00F12DDF"/>
    <w:rsid w:val="00F12F77"/>
    <w:rsid w:val="00F131E0"/>
    <w:rsid w:val="00F13364"/>
    <w:rsid w:val="00F134C8"/>
    <w:rsid w:val="00F14999"/>
    <w:rsid w:val="00F14FC7"/>
    <w:rsid w:val="00F15690"/>
    <w:rsid w:val="00F159C4"/>
    <w:rsid w:val="00F16331"/>
    <w:rsid w:val="00F16359"/>
    <w:rsid w:val="00F163C8"/>
    <w:rsid w:val="00F163F5"/>
    <w:rsid w:val="00F16426"/>
    <w:rsid w:val="00F16459"/>
    <w:rsid w:val="00F16AC3"/>
    <w:rsid w:val="00F1704F"/>
    <w:rsid w:val="00F174CF"/>
    <w:rsid w:val="00F175AE"/>
    <w:rsid w:val="00F1798E"/>
    <w:rsid w:val="00F179FE"/>
    <w:rsid w:val="00F17BC9"/>
    <w:rsid w:val="00F20270"/>
    <w:rsid w:val="00F20743"/>
    <w:rsid w:val="00F20951"/>
    <w:rsid w:val="00F20B17"/>
    <w:rsid w:val="00F20D53"/>
    <w:rsid w:val="00F2108A"/>
    <w:rsid w:val="00F21BAF"/>
    <w:rsid w:val="00F2294B"/>
    <w:rsid w:val="00F22AE7"/>
    <w:rsid w:val="00F22BEB"/>
    <w:rsid w:val="00F22D1C"/>
    <w:rsid w:val="00F23164"/>
    <w:rsid w:val="00F232B3"/>
    <w:rsid w:val="00F235D2"/>
    <w:rsid w:val="00F23825"/>
    <w:rsid w:val="00F23C7C"/>
    <w:rsid w:val="00F24C7A"/>
    <w:rsid w:val="00F25842"/>
    <w:rsid w:val="00F25AD9"/>
    <w:rsid w:val="00F25BD0"/>
    <w:rsid w:val="00F2600D"/>
    <w:rsid w:val="00F2659E"/>
    <w:rsid w:val="00F266E9"/>
    <w:rsid w:val="00F2723D"/>
    <w:rsid w:val="00F27843"/>
    <w:rsid w:val="00F27D87"/>
    <w:rsid w:val="00F27F97"/>
    <w:rsid w:val="00F305EC"/>
    <w:rsid w:val="00F308A7"/>
    <w:rsid w:val="00F30BD6"/>
    <w:rsid w:val="00F3126C"/>
    <w:rsid w:val="00F31568"/>
    <w:rsid w:val="00F3167B"/>
    <w:rsid w:val="00F31915"/>
    <w:rsid w:val="00F319CD"/>
    <w:rsid w:val="00F31EE3"/>
    <w:rsid w:val="00F31FC9"/>
    <w:rsid w:val="00F32312"/>
    <w:rsid w:val="00F328B0"/>
    <w:rsid w:val="00F32CB0"/>
    <w:rsid w:val="00F33D45"/>
    <w:rsid w:val="00F33ED0"/>
    <w:rsid w:val="00F33FD1"/>
    <w:rsid w:val="00F3408F"/>
    <w:rsid w:val="00F34192"/>
    <w:rsid w:val="00F3434B"/>
    <w:rsid w:val="00F3441A"/>
    <w:rsid w:val="00F34506"/>
    <w:rsid w:val="00F34D4B"/>
    <w:rsid w:val="00F35385"/>
    <w:rsid w:val="00F357D5"/>
    <w:rsid w:val="00F35BB5"/>
    <w:rsid w:val="00F35E5E"/>
    <w:rsid w:val="00F364D0"/>
    <w:rsid w:val="00F370E2"/>
    <w:rsid w:val="00F3731F"/>
    <w:rsid w:val="00F37509"/>
    <w:rsid w:val="00F37538"/>
    <w:rsid w:val="00F37751"/>
    <w:rsid w:val="00F4012E"/>
    <w:rsid w:val="00F40243"/>
    <w:rsid w:val="00F4033A"/>
    <w:rsid w:val="00F406E5"/>
    <w:rsid w:val="00F409E4"/>
    <w:rsid w:val="00F40DDB"/>
    <w:rsid w:val="00F40E52"/>
    <w:rsid w:val="00F40F64"/>
    <w:rsid w:val="00F41C70"/>
    <w:rsid w:val="00F423CF"/>
    <w:rsid w:val="00F42424"/>
    <w:rsid w:val="00F425CD"/>
    <w:rsid w:val="00F42BC8"/>
    <w:rsid w:val="00F431A4"/>
    <w:rsid w:val="00F4324B"/>
    <w:rsid w:val="00F43483"/>
    <w:rsid w:val="00F43AAA"/>
    <w:rsid w:val="00F43DB8"/>
    <w:rsid w:val="00F43E5B"/>
    <w:rsid w:val="00F4417A"/>
    <w:rsid w:val="00F4424A"/>
    <w:rsid w:val="00F446C1"/>
    <w:rsid w:val="00F4554E"/>
    <w:rsid w:val="00F455E8"/>
    <w:rsid w:val="00F45E49"/>
    <w:rsid w:val="00F460DB"/>
    <w:rsid w:val="00F460F7"/>
    <w:rsid w:val="00F46A55"/>
    <w:rsid w:val="00F46CD8"/>
    <w:rsid w:val="00F46E72"/>
    <w:rsid w:val="00F46EAD"/>
    <w:rsid w:val="00F47AB3"/>
    <w:rsid w:val="00F5011E"/>
    <w:rsid w:val="00F50363"/>
    <w:rsid w:val="00F51207"/>
    <w:rsid w:val="00F51381"/>
    <w:rsid w:val="00F51CEB"/>
    <w:rsid w:val="00F52298"/>
    <w:rsid w:val="00F52D29"/>
    <w:rsid w:val="00F52F4D"/>
    <w:rsid w:val="00F53467"/>
    <w:rsid w:val="00F537E4"/>
    <w:rsid w:val="00F541C9"/>
    <w:rsid w:val="00F54316"/>
    <w:rsid w:val="00F54437"/>
    <w:rsid w:val="00F54E46"/>
    <w:rsid w:val="00F54F15"/>
    <w:rsid w:val="00F55220"/>
    <w:rsid w:val="00F5551F"/>
    <w:rsid w:val="00F555B8"/>
    <w:rsid w:val="00F55909"/>
    <w:rsid w:val="00F55AF6"/>
    <w:rsid w:val="00F55F17"/>
    <w:rsid w:val="00F56415"/>
    <w:rsid w:val="00F56FA3"/>
    <w:rsid w:val="00F56FCA"/>
    <w:rsid w:val="00F574F1"/>
    <w:rsid w:val="00F57665"/>
    <w:rsid w:val="00F578A4"/>
    <w:rsid w:val="00F579E6"/>
    <w:rsid w:val="00F60314"/>
    <w:rsid w:val="00F60427"/>
    <w:rsid w:val="00F605E3"/>
    <w:rsid w:val="00F607CF"/>
    <w:rsid w:val="00F6085A"/>
    <w:rsid w:val="00F611EF"/>
    <w:rsid w:val="00F61570"/>
    <w:rsid w:val="00F61976"/>
    <w:rsid w:val="00F61FF3"/>
    <w:rsid w:val="00F6228D"/>
    <w:rsid w:val="00F622DF"/>
    <w:rsid w:val="00F62701"/>
    <w:rsid w:val="00F62719"/>
    <w:rsid w:val="00F62A03"/>
    <w:rsid w:val="00F62C5E"/>
    <w:rsid w:val="00F62DA1"/>
    <w:rsid w:val="00F6319B"/>
    <w:rsid w:val="00F63FD0"/>
    <w:rsid w:val="00F642AC"/>
    <w:rsid w:val="00F64632"/>
    <w:rsid w:val="00F64AD2"/>
    <w:rsid w:val="00F651F2"/>
    <w:rsid w:val="00F6577D"/>
    <w:rsid w:val="00F65838"/>
    <w:rsid w:val="00F65A94"/>
    <w:rsid w:val="00F65AC9"/>
    <w:rsid w:val="00F65E48"/>
    <w:rsid w:val="00F65FAE"/>
    <w:rsid w:val="00F66179"/>
    <w:rsid w:val="00F66183"/>
    <w:rsid w:val="00F662F4"/>
    <w:rsid w:val="00F66629"/>
    <w:rsid w:val="00F667CA"/>
    <w:rsid w:val="00F66800"/>
    <w:rsid w:val="00F66A44"/>
    <w:rsid w:val="00F66E1B"/>
    <w:rsid w:val="00F676B1"/>
    <w:rsid w:val="00F67B84"/>
    <w:rsid w:val="00F67D2D"/>
    <w:rsid w:val="00F67D55"/>
    <w:rsid w:val="00F700D9"/>
    <w:rsid w:val="00F710B0"/>
    <w:rsid w:val="00F71593"/>
    <w:rsid w:val="00F7167C"/>
    <w:rsid w:val="00F71E56"/>
    <w:rsid w:val="00F71FE9"/>
    <w:rsid w:val="00F72197"/>
    <w:rsid w:val="00F7231C"/>
    <w:rsid w:val="00F725E1"/>
    <w:rsid w:val="00F72A3D"/>
    <w:rsid w:val="00F72D2E"/>
    <w:rsid w:val="00F73411"/>
    <w:rsid w:val="00F734B6"/>
    <w:rsid w:val="00F73CAF"/>
    <w:rsid w:val="00F73D62"/>
    <w:rsid w:val="00F73F16"/>
    <w:rsid w:val="00F742B1"/>
    <w:rsid w:val="00F742D3"/>
    <w:rsid w:val="00F747FF"/>
    <w:rsid w:val="00F75002"/>
    <w:rsid w:val="00F7506B"/>
    <w:rsid w:val="00F75780"/>
    <w:rsid w:val="00F75A4C"/>
    <w:rsid w:val="00F75B70"/>
    <w:rsid w:val="00F75F8E"/>
    <w:rsid w:val="00F7626F"/>
    <w:rsid w:val="00F76559"/>
    <w:rsid w:val="00F76A6A"/>
    <w:rsid w:val="00F76A9C"/>
    <w:rsid w:val="00F76F6D"/>
    <w:rsid w:val="00F77106"/>
    <w:rsid w:val="00F771FB"/>
    <w:rsid w:val="00F773FA"/>
    <w:rsid w:val="00F77652"/>
    <w:rsid w:val="00F77847"/>
    <w:rsid w:val="00F77EED"/>
    <w:rsid w:val="00F807DF"/>
    <w:rsid w:val="00F80991"/>
    <w:rsid w:val="00F80BAE"/>
    <w:rsid w:val="00F80E39"/>
    <w:rsid w:val="00F81272"/>
    <w:rsid w:val="00F818B9"/>
    <w:rsid w:val="00F81B3A"/>
    <w:rsid w:val="00F825E1"/>
    <w:rsid w:val="00F82746"/>
    <w:rsid w:val="00F827BB"/>
    <w:rsid w:val="00F82BCF"/>
    <w:rsid w:val="00F82F29"/>
    <w:rsid w:val="00F83E0D"/>
    <w:rsid w:val="00F84133"/>
    <w:rsid w:val="00F842AB"/>
    <w:rsid w:val="00F84423"/>
    <w:rsid w:val="00F844F4"/>
    <w:rsid w:val="00F845AB"/>
    <w:rsid w:val="00F847E5"/>
    <w:rsid w:val="00F84C73"/>
    <w:rsid w:val="00F84DBE"/>
    <w:rsid w:val="00F8516D"/>
    <w:rsid w:val="00F854E2"/>
    <w:rsid w:val="00F858EA"/>
    <w:rsid w:val="00F85EB8"/>
    <w:rsid w:val="00F85F54"/>
    <w:rsid w:val="00F8731B"/>
    <w:rsid w:val="00F87B7C"/>
    <w:rsid w:val="00F907A3"/>
    <w:rsid w:val="00F91353"/>
    <w:rsid w:val="00F9146D"/>
    <w:rsid w:val="00F915C1"/>
    <w:rsid w:val="00F91B68"/>
    <w:rsid w:val="00F920C7"/>
    <w:rsid w:val="00F923BB"/>
    <w:rsid w:val="00F931F6"/>
    <w:rsid w:val="00F933FB"/>
    <w:rsid w:val="00F935DB"/>
    <w:rsid w:val="00F93693"/>
    <w:rsid w:val="00F936D8"/>
    <w:rsid w:val="00F93891"/>
    <w:rsid w:val="00F93D0B"/>
    <w:rsid w:val="00F941D5"/>
    <w:rsid w:val="00F943E6"/>
    <w:rsid w:val="00F9528F"/>
    <w:rsid w:val="00F9556B"/>
    <w:rsid w:val="00F96B37"/>
    <w:rsid w:val="00F96DFA"/>
    <w:rsid w:val="00F9718B"/>
    <w:rsid w:val="00F97896"/>
    <w:rsid w:val="00F97E35"/>
    <w:rsid w:val="00FA0259"/>
    <w:rsid w:val="00FA035B"/>
    <w:rsid w:val="00FA07AE"/>
    <w:rsid w:val="00FA10C2"/>
    <w:rsid w:val="00FA114F"/>
    <w:rsid w:val="00FA1363"/>
    <w:rsid w:val="00FA2067"/>
    <w:rsid w:val="00FA26B0"/>
    <w:rsid w:val="00FA3507"/>
    <w:rsid w:val="00FA3D04"/>
    <w:rsid w:val="00FA3D4B"/>
    <w:rsid w:val="00FA47C2"/>
    <w:rsid w:val="00FA4BD1"/>
    <w:rsid w:val="00FA4D8C"/>
    <w:rsid w:val="00FA505A"/>
    <w:rsid w:val="00FA5253"/>
    <w:rsid w:val="00FA692D"/>
    <w:rsid w:val="00FA69E5"/>
    <w:rsid w:val="00FA6E0E"/>
    <w:rsid w:val="00FA6E53"/>
    <w:rsid w:val="00FA70D9"/>
    <w:rsid w:val="00FA728F"/>
    <w:rsid w:val="00FA7495"/>
    <w:rsid w:val="00FA782A"/>
    <w:rsid w:val="00FA7EF3"/>
    <w:rsid w:val="00FA7EFB"/>
    <w:rsid w:val="00FB0074"/>
    <w:rsid w:val="00FB0183"/>
    <w:rsid w:val="00FB0466"/>
    <w:rsid w:val="00FB05CE"/>
    <w:rsid w:val="00FB11AA"/>
    <w:rsid w:val="00FB11BC"/>
    <w:rsid w:val="00FB13BE"/>
    <w:rsid w:val="00FB1519"/>
    <w:rsid w:val="00FB194E"/>
    <w:rsid w:val="00FB1D6A"/>
    <w:rsid w:val="00FB1E7D"/>
    <w:rsid w:val="00FB1FFA"/>
    <w:rsid w:val="00FB20F5"/>
    <w:rsid w:val="00FB2218"/>
    <w:rsid w:val="00FB22FA"/>
    <w:rsid w:val="00FB26D6"/>
    <w:rsid w:val="00FB290C"/>
    <w:rsid w:val="00FB30C3"/>
    <w:rsid w:val="00FB315F"/>
    <w:rsid w:val="00FB35DD"/>
    <w:rsid w:val="00FB3A81"/>
    <w:rsid w:val="00FB3B70"/>
    <w:rsid w:val="00FB3FEF"/>
    <w:rsid w:val="00FB4043"/>
    <w:rsid w:val="00FB4291"/>
    <w:rsid w:val="00FB451D"/>
    <w:rsid w:val="00FB458F"/>
    <w:rsid w:val="00FB46DB"/>
    <w:rsid w:val="00FB4865"/>
    <w:rsid w:val="00FB4C20"/>
    <w:rsid w:val="00FB6114"/>
    <w:rsid w:val="00FB63DA"/>
    <w:rsid w:val="00FB6465"/>
    <w:rsid w:val="00FB77E4"/>
    <w:rsid w:val="00FB7937"/>
    <w:rsid w:val="00FB7CFD"/>
    <w:rsid w:val="00FB7D54"/>
    <w:rsid w:val="00FB7EDA"/>
    <w:rsid w:val="00FC0CEC"/>
    <w:rsid w:val="00FC10ED"/>
    <w:rsid w:val="00FC1362"/>
    <w:rsid w:val="00FC15F2"/>
    <w:rsid w:val="00FC17A6"/>
    <w:rsid w:val="00FC1C65"/>
    <w:rsid w:val="00FC2771"/>
    <w:rsid w:val="00FC2B12"/>
    <w:rsid w:val="00FC2F46"/>
    <w:rsid w:val="00FC3008"/>
    <w:rsid w:val="00FC3358"/>
    <w:rsid w:val="00FC35D7"/>
    <w:rsid w:val="00FC378D"/>
    <w:rsid w:val="00FC3ABD"/>
    <w:rsid w:val="00FC449B"/>
    <w:rsid w:val="00FC45C0"/>
    <w:rsid w:val="00FC514C"/>
    <w:rsid w:val="00FC55D4"/>
    <w:rsid w:val="00FC5DDD"/>
    <w:rsid w:val="00FC5FCE"/>
    <w:rsid w:val="00FC6661"/>
    <w:rsid w:val="00FC68CA"/>
    <w:rsid w:val="00FC6D0B"/>
    <w:rsid w:val="00FC7931"/>
    <w:rsid w:val="00FC79B6"/>
    <w:rsid w:val="00FD00CB"/>
    <w:rsid w:val="00FD0C8C"/>
    <w:rsid w:val="00FD0E63"/>
    <w:rsid w:val="00FD1117"/>
    <w:rsid w:val="00FD15FA"/>
    <w:rsid w:val="00FD1A7E"/>
    <w:rsid w:val="00FD1E67"/>
    <w:rsid w:val="00FD1EE9"/>
    <w:rsid w:val="00FD23A5"/>
    <w:rsid w:val="00FD2DFA"/>
    <w:rsid w:val="00FD3719"/>
    <w:rsid w:val="00FD3973"/>
    <w:rsid w:val="00FD43E1"/>
    <w:rsid w:val="00FD4621"/>
    <w:rsid w:val="00FD4CAE"/>
    <w:rsid w:val="00FD4CF0"/>
    <w:rsid w:val="00FD546A"/>
    <w:rsid w:val="00FD5B24"/>
    <w:rsid w:val="00FD606A"/>
    <w:rsid w:val="00FD66D4"/>
    <w:rsid w:val="00FD71AB"/>
    <w:rsid w:val="00FD7ACA"/>
    <w:rsid w:val="00FE03E9"/>
    <w:rsid w:val="00FE09AF"/>
    <w:rsid w:val="00FE0B18"/>
    <w:rsid w:val="00FE0B1F"/>
    <w:rsid w:val="00FE0C6E"/>
    <w:rsid w:val="00FE1496"/>
    <w:rsid w:val="00FE1CA2"/>
    <w:rsid w:val="00FE1D18"/>
    <w:rsid w:val="00FE20FD"/>
    <w:rsid w:val="00FE285E"/>
    <w:rsid w:val="00FE2DD2"/>
    <w:rsid w:val="00FE2FA5"/>
    <w:rsid w:val="00FE3045"/>
    <w:rsid w:val="00FE320C"/>
    <w:rsid w:val="00FE33E2"/>
    <w:rsid w:val="00FE34E6"/>
    <w:rsid w:val="00FE3B3F"/>
    <w:rsid w:val="00FE3C56"/>
    <w:rsid w:val="00FE3DE0"/>
    <w:rsid w:val="00FE414F"/>
    <w:rsid w:val="00FE4760"/>
    <w:rsid w:val="00FE4871"/>
    <w:rsid w:val="00FE495D"/>
    <w:rsid w:val="00FE4ADC"/>
    <w:rsid w:val="00FE4D44"/>
    <w:rsid w:val="00FE4E5B"/>
    <w:rsid w:val="00FE5879"/>
    <w:rsid w:val="00FE5A94"/>
    <w:rsid w:val="00FE5E62"/>
    <w:rsid w:val="00FE65A2"/>
    <w:rsid w:val="00FE6AE6"/>
    <w:rsid w:val="00FF1441"/>
    <w:rsid w:val="00FF14EE"/>
    <w:rsid w:val="00FF20E6"/>
    <w:rsid w:val="00FF2672"/>
    <w:rsid w:val="00FF3191"/>
    <w:rsid w:val="00FF31AB"/>
    <w:rsid w:val="00FF3381"/>
    <w:rsid w:val="00FF3DD2"/>
    <w:rsid w:val="00FF3F42"/>
    <w:rsid w:val="00FF3FFF"/>
    <w:rsid w:val="00FF41E6"/>
    <w:rsid w:val="00FF4272"/>
    <w:rsid w:val="00FF4601"/>
    <w:rsid w:val="00FF47F8"/>
    <w:rsid w:val="00FF4A84"/>
    <w:rsid w:val="00FF4EC0"/>
    <w:rsid w:val="00FF55B6"/>
    <w:rsid w:val="00FF5B2D"/>
    <w:rsid w:val="00FF71E0"/>
    <w:rsid w:val="00FF7A7F"/>
    <w:rsid w:val="00FF7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8ACE1"/>
  <w15:chartTrackingRefBased/>
  <w15:docId w15:val="{1B30649F-EE8C-4FF0-AC8A-8128D089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FFD"/>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84639"/>
    <w:pPr>
      <w:spacing w:before="240" w:after="60"/>
      <w:jc w:val="center"/>
      <w:outlineLvl w:val="0"/>
    </w:pPr>
    <w:rPr>
      <w:rFonts w:asciiTheme="majorHAnsi" w:eastAsia="Helvetica" w:hAnsiTheme="majorHAnsi" w:cstheme="majorBidi"/>
      <w:b/>
      <w:bCs/>
      <w:sz w:val="32"/>
      <w:szCs w:val="32"/>
    </w:rPr>
  </w:style>
  <w:style w:type="character" w:customStyle="1" w:styleId="a4">
    <w:name w:val="标题 字符"/>
    <w:basedOn w:val="a0"/>
    <w:link w:val="a3"/>
    <w:uiPriority w:val="10"/>
    <w:rsid w:val="00084639"/>
    <w:rPr>
      <w:rFonts w:asciiTheme="majorHAnsi" w:eastAsia="Helvetica" w:hAnsiTheme="majorHAnsi" w:cstheme="majorBidi"/>
      <w:b/>
      <w:bCs/>
      <w:sz w:val="32"/>
      <w:szCs w:val="32"/>
    </w:rPr>
  </w:style>
  <w:style w:type="paragraph" w:customStyle="1" w:styleId="EndNoteBibliographyTitle">
    <w:name w:val="EndNote Bibliography Title"/>
    <w:basedOn w:val="a"/>
    <w:link w:val="EndNoteBibliographyTitle0"/>
    <w:rsid w:val="00CA5597"/>
    <w:pPr>
      <w:jc w:val="center"/>
    </w:pPr>
    <w:rPr>
      <w:rFonts w:ascii="Times New Roman" w:hAnsi="Times New Roman" w:cs="Times New Roman"/>
      <w:sz w:val="18"/>
    </w:rPr>
  </w:style>
  <w:style w:type="character" w:customStyle="1" w:styleId="EndNoteBibliographyTitle0">
    <w:name w:val="EndNote Bibliography Title 字符"/>
    <w:basedOn w:val="a0"/>
    <w:link w:val="EndNoteBibliographyTitle"/>
    <w:rsid w:val="00CA5597"/>
    <w:rPr>
      <w:rFonts w:ascii="Times New Roman" w:hAnsi="Times New Roman" w:cs="Times New Roman"/>
      <w:sz w:val="18"/>
      <w:szCs w:val="24"/>
    </w:rPr>
  </w:style>
  <w:style w:type="paragraph" w:customStyle="1" w:styleId="EndNoteBibliography">
    <w:name w:val="EndNote Bibliography"/>
    <w:basedOn w:val="a"/>
    <w:link w:val="EndNoteBibliography0"/>
    <w:rsid w:val="00CA5597"/>
    <w:rPr>
      <w:rFonts w:ascii="Times New Roman" w:hAnsi="Times New Roman" w:cs="Times New Roman"/>
      <w:sz w:val="18"/>
    </w:rPr>
  </w:style>
  <w:style w:type="character" w:customStyle="1" w:styleId="EndNoteBibliography0">
    <w:name w:val="EndNote Bibliography 字符"/>
    <w:basedOn w:val="a0"/>
    <w:link w:val="EndNoteBibliography"/>
    <w:rsid w:val="00CA5597"/>
    <w:rPr>
      <w:rFonts w:ascii="Times New Roman" w:hAnsi="Times New Roman" w:cs="Times New Roman"/>
      <w:sz w:val="18"/>
      <w:szCs w:val="24"/>
    </w:rPr>
  </w:style>
  <w:style w:type="paragraph" w:styleId="a5">
    <w:name w:val="List Paragraph"/>
    <w:basedOn w:val="a"/>
    <w:uiPriority w:val="34"/>
    <w:qFormat/>
    <w:rsid w:val="00AA6356"/>
    <w:pPr>
      <w:ind w:firstLineChars="200" w:firstLine="420"/>
    </w:pPr>
  </w:style>
  <w:style w:type="paragraph" w:styleId="a6">
    <w:name w:val="Normal (Web)"/>
    <w:basedOn w:val="a"/>
    <w:uiPriority w:val="99"/>
    <w:unhideWhenUsed/>
    <w:rsid w:val="006A7348"/>
    <w:pPr>
      <w:widowControl/>
      <w:spacing w:before="100" w:beforeAutospacing="1" w:after="100" w:afterAutospacing="1"/>
      <w:jc w:val="left"/>
    </w:pPr>
    <w:rPr>
      <w:rFonts w:ascii="宋体" w:eastAsia="宋体" w:hAnsi="宋体" w:cs="宋体"/>
      <w:kern w:val="0"/>
      <w:sz w:val="24"/>
    </w:rPr>
  </w:style>
  <w:style w:type="paragraph" w:styleId="a7">
    <w:name w:val="header"/>
    <w:basedOn w:val="a"/>
    <w:link w:val="a8"/>
    <w:uiPriority w:val="99"/>
    <w:unhideWhenUsed/>
    <w:rsid w:val="00AE3FB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AE3FBE"/>
    <w:rPr>
      <w:sz w:val="18"/>
      <w:szCs w:val="18"/>
    </w:rPr>
  </w:style>
  <w:style w:type="paragraph" w:styleId="a9">
    <w:name w:val="footer"/>
    <w:basedOn w:val="a"/>
    <w:link w:val="aa"/>
    <w:uiPriority w:val="99"/>
    <w:unhideWhenUsed/>
    <w:rsid w:val="00AE3FBE"/>
    <w:pPr>
      <w:tabs>
        <w:tab w:val="center" w:pos="4153"/>
        <w:tab w:val="right" w:pos="8306"/>
      </w:tabs>
      <w:snapToGrid w:val="0"/>
      <w:jc w:val="left"/>
    </w:pPr>
    <w:rPr>
      <w:sz w:val="18"/>
      <w:szCs w:val="18"/>
    </w:rPr>
  </w:style>
  <w:style w:type="character" w:customStyle="1" w:styleId="aa">
    <w:name w:val="页脚 字符"/>
    <w:basedOn w:val="a0"/>
    <w:link w:val="a9"/>
    <w:uiPriority w:val="99"/>
    <w:rsid w:val="00AE3FBE"/>
    <w:rPr>
      <w:sz w:val="18"/>
      <w:szCs w:val="18"/>
    </w:rPr>
  </w:style>
  <w:style w:type="paragraph" w:styleId="ab">
    <w:name w:val="Balloon Text"/>
    <w:basedOn w:val="a"/>
    <w:link w:val="ac"/>
    <w:uiPriority w:val="99"/>
    <w:semiHidden/>
    <w:unhideWhenUsed/>
    <w:rsid w:val="00E67111"/>
    <w:rPr>
      <w:rFonts w:ascii="宋体" w:eastAsia="宋体"/>
      <w:sz w:val="18"/>
      <w:szCs w:val="18"/>
    </w:rPr>
  </w:style>
  <w:style w:type="character" w:customStyle="1" w:styleId="ac">
    <w:name w:val="批注框文本 字符"/>
    <w:basedOn w:val="a0"/>
    <w:link w:val="ab"/>
    <w:uiPriority w:val="99"/>
    <w:semiHidden/>
    <w:rsid w:val="00E67111"/>
    <w:rPr>
      <w:rFonts w:ascii="宋体" w:eastAsia="宋体"/>
      <w:sz w:val="18"/>
      <w:szCs w:val="18"/>
    </w:rPr>
  </w:style>
  <w:style w:type="character" w:customStyle="1" w:styleId="fontstyle01">
    <w:name w:val="fontstyle01"/>
    <w:basedOn w:val="a0"/>
    <w:rsid w:val="00EB0D33"/>
    <w:rPr>
      <w:rFonts w:ascii="MinionPro-Bold" w:hAnsi="MinionPro-Bold" w:hint="default"/>
      <w:b/>
      <w:bCs/>
      <w:i w:val="0"/>
      <w:iCs w:val="0"/>
      <w:color w:val="231F20"/>
      <w:sz w:val="16"/>
      <w:szCs w:val="16"/>
    </w:rPr>
  </w:style>
  <w:style w:type="character" w:styleId="ad">
    <w:name w:val="Hyperlink"/>
    <w:basedOn w:val="a0"/>
    <w:uiPriority w:val="99"/>
    <w:unhideWhenUsed/>
    <w:rsid w:val="00176D8D"/>
    <w:rPr>
      <w:color w:val="0563C1" w:themeColor="hyperlink"/>
      <w:u w:val="single"/>
    </w:rPr>
  </w:style>
  <w:style w:type="character" w:styleId="ae">
    <w:name w:val="Placeholder Text"/>
    <w:basedOn w:val="a0"/>
    <w:uiPriority w:val="99"/>
    <w:semiHidden/>
    <w:rsid w:val="00D65790"/>
    <w:rPr>
      <w:color w:val="808080"/>
    </w:rPr>
  </w:style>
  <w:style w:type="character" w:styleId="af">
    <w:name w:val="Unresolved Mention"/>
    <w:basedOn w:val="a0"/>
    <w:uiPriority w:val="99"/>
    <w:semiHidden/>
    <w:unhideWhenUsed/>
    <w:rsid w:val="007F2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0414">
      <w:bodyDiv w:val="1"/>
      <w:marLeft w:val="0"/>
      <w:marRight w:val="0"/>
      <w:marTop w:val="0"/>
      <w:marBottom w:val="0"/>
      <w:divBdr>
        <w:top w:val="none" w:sz="0" w:space="0" w:color="auto"/>
        <w:left w:val="none" w:sz="0" w:space="0" w:color="auto"/>
        <w:bottom w:val="none" w:sz="0" w:space="0" w:color="auto"/>
        <w:right w:val="none" w:sz="0" w:space="0" w:color="auto"/>
      </w:divBdr>
      <w:divsChild>
        <w:div w:id="1956134326">
          <w:marLeft w:val="0"/>
          <w:marRight w:val="0"/>
          <w:marTop w:val="0"/>
          <w:marBottom w:val="0"/>
          <w:divBdr>
            <w:top w:val="none" w:sz="0" w:space="0" w:color="auto"/>
            <w:left w:val="none" w:sz="0" w:space="0" w:color="auto"/>
            <w:bottom w:val="none" w:sz="0" w:space="0" w:color="auto"/>
            <w:right w:val="none" w:sz="0" w:space="0" w:color="auto"/>
          </w:divBdr>
          <w:divsChild>
            <w:div w:id="950359809">
              <w:marLeft w:val="0"/>
              <w:marRight w:val="0"/>
              <w:marTop w:val="0"/>
              <w:marBottom w:val="0"/>
              <w:divBdr>
                <w:top w:val="none" w:sz="0" w:space="0" w:color="auto"/>
                <w:left w:val="none" w:sz="0" w:space="0" w:color="auto"/>
                <w:bottom w:val="none" w:sz="0" w:space="0" w:color="auto"/>
                <w:right w:val="none" w:sz="0" w:space="0" w:color="auto"/>
              </w:divBdr>
              <w:divsChild>
                <w:div w:id="16187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3731">
      <w:bodyDiv w:val="1"/>
      <w:marLeft w:val="0"/>
      <w:marRight w:val="0"/>
      <w:marTop w:val="0"/>
      <w:marBottom w:val="0"/>
      <w:divBdr>
        <w:top w:val="none" w:sz="0" w:space="0" w:color="auto"/>
        <w:left w:val="none" w:sz="0" w:space="0" w:color="auto"/>
        <w:bottom w:val="none" w:sz="0" w:space="0" w:color="auto"/>
        <w:right w:val="none" w:sz="0" w:space="0" w:color="auto"/>
      </w:divBdr>
    </w:div>
    <w:div w:id="265699505">
      <w:bodyDiv w:val="1"/>
      <w:marLeft w:val="0"/>
      <w:marRight w:val="0"/>
      <w:marTop w:val="0"/>
      <w:marBottom w:val="0"/>
      <w:divBdr>
        <w:top w:val="none" w:sz="0" w:space="0" w:color="auto"/>
        <w:left w:val="none" w:sz="0" w:space="0" w:color="auto"/>
        <w:bottom w:val="none" w:sz="0" w:space="0" w:color="auto"/>
        <w:right w:val="none" w:sz="0" w:space="0" w:color="auto"/>
      </w:divBdr>
    </w:div>
    <w:div w:id="269515063">
      <w:bodyDiv w:val="1"/>
      <w:marLeft w:val="0"/>
      <w:marRight w:val="0"/>
      <w:marTop w:val="0"/>
      <w:marBottom w:val="0"/>
      <w:divBdr>
        <w:top w:val="none" w:sz="0" w:space="0" w:color="auto"/>
        <w:left w:val="none" w:sz="0" w:space="0" w:color="auto"/>
        <w:bottom w:val="none" w:sz="0" w:space="0" w:color="auto"/>
        <w:right w:val="none" w:sz="0" w:space="0" w:color="auto"/>
      </w:divBdr>
    </w:div>
    <w:div w:id="420566296">
      <w:bodyDiv w:val="1"/>
      <w:marLeft w:val="0"/>
      <w:marRight w:val="0"/>
      <w:marTop w:val="0"/>
      <w:marBottom w:val="0"/>
      <w:divBdr>
        <w:top w:val="none" w:sz="0" w:space="0" w:color="auto"/>
        <w:left w:val="none" w:sz="0" w:space="0" w:color="auto"/>
        <w:bottom w:val="none" w:sz="0" w:space="0" w:color="auto"/>
        <w:right w:val="none" w:sz="0" w:space="0" w:color="auto"/>
      </w:divBdr>
    </w:div>
    <w:div w:id="441808767">
      <w:bodyDiv w:val="1"/>
      <w:marLeft w:val="0"/>
      <w:marRight w:val="0"/>
      <w:marTop w:val="0"/>
      <w:marBottom w:val="0"/>
      <w:divBdr>
        <w:top w:val="none" w:sz="0" w:space="0" w:color="auto"/>
        <w:left w:val="none" w:sz="0" w:space="0" w:color="auto"/>
        <w:bottom w:val="none" w:sz="0" w:space="0" w:color="auto"/>
        <w:right w:val="none" w:sz="0" w:space="0" w:color="auto"/>
      </w:divBdr>
    </w:div>
    <w:div w:id="577908635">
      <w:bodyDiv w:val="1"/>
      <w:marLeft w:val="0"/>
      <w:marRight w:val="0"/>
      <w:marTop w:val="0"/>
      <w:marBottom w:val="0"/>
      <w:divBdr>
        <w:top w:val="none" w:sz="0" w:space="0" w:color="auto"/>
        <w:left w:val="none" w:sz="0" w:space="0" w:color="auto"/>
        <w:bottom w:val="none" w:sz="0" w:space="0" w:color="auto"/>
        <w:right w:val="none" w:sz="0" w:space="0" w:color="auto"/>
      </w:divBdr>
    </w:div>
    <w:div w:id="647175694">
      <w:bodyDiv w:val="1"/>
      <w:marLeft w:val="0"/>
      <w:marRight w:val="0"/>
      <w:marTop w:val="0"/>
      <w:marBottom w:val="0"/>
      <w:divBdr>
        <w:top w:val="none" w:sz="0" w:space="0" w:color="auto"/>
        <w:left w:val="none" w:sz="0" w:space="0" w:color="auto"/>
        <w:bottom w:val="none" w:sz="0" w:space="0" w:color="auto"/>
        <w:right w:val="none" w:sz="0" w:space="0" w:color="auto"/>
      </w:divBdr>
    </w:div>
    <w:div w:id="737364030">
      <w:bodyDiv w:val="1"/>
      <w:marLeft w:val="0"/>
      <w:marRight w:val="0"/>
      <w:marTop w:val="0"/>
      <w:marBottom w:val="0"/>
      <w:divBdr>
        <w:top w:val="none" w:sz="0" w:space="0" w:color="auto"/>
        <w:left w:val="none" w:sz="0" w:space="0" w:color="auto"/>
        <w:bottom w:val="none" w:sz="0" w:space="0" w:color="auto"/>
        <w:right w:val="none" w:sz="0" w:space="0" w:color="auto"/>
      </w:divBdr>
    </w:div>
    <w:div w:id="762458862">
      <w:bodyDiv w:val="1"/>
      <w:marLeft w:val="0"/>
      <w:marRight w:val="0"/>
      <w:marTop w:val="0"/>
      <w:marBottom w:val="0"/>
      <w:divBdr>
        <w:top w:val="none" w:sz="0" w:space="0" w:color="auto"/>
        <w:left w:val="none" w:sz="0" w:space="0" w:color="auto"/>
        <w:bottom w:val="none" w:sz="0" w:space="0" w:color="auto"/>
        <w:right w:val="none" w:sz="0" w:space="0" w:color="auto"/>
      </w:divBdr>
    </w:div>
    <w:div w:id="803040873">
      <w:bodyDiv w:val="1"/>
      <w:marLeft w:val="0"/>
      <w:marRight w:val="0"/>
      <w:marTop w:val="0"/>
      <w:marBottom w:val="0"/>
      <w:divBdr>
        <w:top w:val="none" w:sz="0" w:space="0" w:color="auto"/>
        <w:left w:val="none" w:sz="0" w:space="0" w:color="auto"/>
        <w:bottom w:val="none" w:sz="0" w:space="0" w:color="auto"/>
        <w:right w:val="none" w:sz="0" w:space="0" w:color="auto"/>
      </w:divBdr>
      <w:divsChild>
        <w:div w:id="1710452301">
          <w:marLeft w:val="0"/>
          <w:marRight w:val="0"/>
          <w:marTop w:val="0"/>
          <w:marBottom w:val="0"/>
          <w:divBdr>
            <w:top w:val="none" w:sz="0" w:space="0" w:color="auto"/>
            <w:left w:val="none" w:sz="0" w:space="0" w:color="auto"/>
            <w:bottom w:val="none" w:sz="0" w:space="0" w:color="auto"/>
            <w:right w:val="none" w:sz="0" w:space="0" w:color="auto"/>
          </w:divBdr>
          <w:divsChild>
            <w:div w:id="130758659">
              <w:marLeft w:val="0"/>
              <w:marRight w:val="0"/>
              <w:marTop w:val="0"/>
              <w:marBottom w:val="0"/>
              <w:divBdr>
                <w:top w:val="none" w:sz="0" w:space="0" w:color="auto"/>
                <w:left w:val="none" w:sz="0" w:space="0" w:color="auto"/>
                <w:bottom w:val="none" w:sz="0" w:space="0" w:color="auto"/>
                <w:right w:val="none" w:sz="0" w:space="0" w:color="auto"/>
              </w:divBdr>
              <w:divsChild>
                <w:div w:id="6878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5994">
      <w:bodyDiv w:val="1"/>
      <w:marLeft w:val="0"/>
      <w:marRight w:val="0"/>
      <w:marTop w:val="0"/>
      <w:marBottom w:val="0"/>
      <w:divBdr>
        <w:top w:val="none" w:sz="0" w:space="0" w:color="auto"/>
        <w:left w:val="none" w:sz="0" w:space="0" w:color="auto"/>
        <w:bottom w:val="none" w:sz="0" w:space="0" w:color="auto"/>
        <w:right w:val="none" w:sz="0" w:space="0" w:color="auto"/>
      </w:divBdr>
    </w:div>
    <w:div w:id="854880956">
      <w:bodyDiv w:val="1"/>
      <w:marLeft w:val="0"/>
      <w:marRight w:val="0"/>
      <w:marTop w:val="0"/>
      <w:marBottom w:val="0"/>
      <w:divBdr>
        <w:top w:val="none" w:sz="0" w:space="0" w:color="auto"/>
        <w:left w:val="none" w:sz="0" w:space="0" w:color="auto"/>
        <w:bottom w:val="none" w:sz="0" w:space="0" w:color="auto"/>
        <w:right w:val="none" w:sz="0" w:space="0" w:color="auto"/>
      </w:divBdr>
    </w:div>
    <w:div w:id="980967289">
      <w:bodyDiv w:val="1"/>
      <w:marLeft w:val="0"/>
      <w:marRight w:val="0"/>
      <w:marTop w:val="0"/>
      <w:marBottom w:val="0"/>
      <w:divBdr>
        <w:top w:val="none" w:sz="0" w:space="0" w:color="auto"/>
        <w:left w:val="none" w:sz="0" w:space="0" w:color="auto"/>
        <w:bottom w:val="none" w:sz="0" w:space="0" w:color="auto"/>
        <w:right w:val="none" w:sz="0" w:space="0" w:color="auto"/>
      </w:divBdr>
    </w:div>
    <w:div w:id="987242273">
      <w:bodyDiv w:val="1"/>
      <w:marLeft w:val="0"/>
      <w:marRight w:val="0"/>
      <w:marTop w:val="0"/>
      <w:marBottom w:val="0"/>
      <w:divBdr>
        <w:top w:val="none" w:sz="0" w:space="0" w:color="auto"/>
        <w:left w:val="none" w:sz="0" w:space="0" w:color="auto"/>
        <w:bottom w:val="none" w:sz="0" w:space="0" w:color="auto"/>
        <w:right w:val="none" w:sz="0" w:space="0" w:color="auto"/>
      </w:divBdr>
    </w:div>
    <w:div w:id="1062824210">
      <w:bodyDiv w:val="1"/>
      <w:marLeft w:val="0"/>
      <w:marRight w:val="0"/>
      <w:marTop w:val="0"/>
      <w:marBottom w:val="0"/>
      <w:divBdr>
        <w:top w:val="none" w:sz="0" w:space="0" w:color="auto"/>
        <w:left w:val="none" w:sz="0" w:space="0" w:color="auto"/>
        <w:bottom w:val="none" w:sz="0" w:space="0" w:color="auto"/>
        <w:right w:val="none" w:sz="0" w:space="0" w:color="auto"/>
      </w:divBdr>
    </w:div>
    <w:div w:id="1092897788">
      <w:bodyDiv w:val="1"/>
      <w:marLeft w:val="0"/>
      <w:marRight w:val="0"/>
      <w:marTop w:val="0"/>
      <w:marBottom w:val="0"/>
      <w:divBdr>
        <w:top w:val="none" w:sz="0" w:space="0" w:color="auto"/>
        <w:left w:val="none" w:sz="0" w:space="0" w:color="auto"/>
        <w:bottom w:val="none" w:sz="0" w:space="0" w:color="auto"/>
        <w:right w:val="none" w:sz="0" w:space="0" w:color="auto"/>
      </w:divBdr>
      <w:divsChild>
        <w:div w:id="598101523">
          <w:marLeft w:val="0"/>
          <w:marRight w:val="0"/>
          <w:marTop w:val="0"/>
          <w:marBottom w:val="0"/>
          <w:divBdr>
            <w:top w:val="none" w:sz="0" w:space="0" w:color="auto"/>
            <w:left w:val="none" w:sz="0" w:space="0" w:color="auto"/>
            <w:bottom w:val="none" w:sz="0" w:space="0" w:color="auto"/>
            <w:right w:val="none" w:sz="0" w:space="0" w:color="auto"/>
          </w:divBdr>
          <w:divsChild>
            <w:div w:id="299842074">
              <w:marLeft w:val="0"/>
              <w:marRight w:val="0"/>
              <w:marTop w:val="0"/>
              <w:marBottom w:val="0"/>
              <w:divBdr>
                <w:top w:val="none" w:sz="0" w:space="0" w:color="auto"/>
                <w:left w:val="none" w:sz="0" w:space="0" w:color="auto"/>
                <w:bottom w:val="none" w:sz="0" w:space="0" w:color="auto"/>
                <w:right w:val="none" w:sz="0" w:space="0" w:color="auto"/>
              </w:divBdr>
              <w:divsChild>
                <w:div w:id="1546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04548">
      <w:bodyDiv w:val="1"/>
      <w:marLeft w:val="0"/>
      <w:marRight w:val="0"/>
      <w:marTop w:val="0"/>
      <w:marBottom w:val="0"/>
      <w:divBdr>
        <w:top w:val="none" w:sz="0" w:space="0" w:color="auto"/>
        <w:left w:val="none" w:sz="0" w:space="0" w:color="auto"/>
        <w:bottom w:val="none" w:sz="0" w:space="0" w:color="auto"/>
        <w:right w:val="none" w:sz="0" w:space="0" w:color="auto"/>
      </w:divBdr>
    </w:div>
    <w:div w:id="1148352938">
      <w:bodyDiv w:val="1"/>
      <w:marLeft w:val="0"/>
      <w:marRight w:val="0"/>
      <w:marTop w:val="0"/>
      <w:marBottom w:val="0"/>
      <w:divBdr>
        <w:top w:val="none" w:sz="0" w:space="0" w:color="auto"/>
        <w:left w:val="none" w:sz="0" w:space="0" w:color="auto"/>
        <w:bottom w:val="none" w:sz="0" w:space="0" w:color="auto"/>
        <w:right w:val="none" w:sz="0" w:space="0" w:color="auto"/>
      </w:divBdr>
    </w:div>
    <w:div w:id="1239484905">
      <w:bodyDiv w:val="1"/>
      <w:marLeft w:val="0"/>
      <w:marRight w:val="0"/>
      <w:marTop w:val="0"/>
      <w:marBottom w:val="0"/>
      <w:divBdr>
        <w:top w:val="none" w:sz="0" w:space="0" w:color="auto"/>
        <w:left w:val="none" w:sz="0" w:space="0" w:color="auto"/>
        <w:bottom w:val="none" w:sz="0" w:space="0" w:color="auto"/>
        <w:right w:val="none" w:sz="0" w:space="0" w:color="auto"/>
      </w:divBdr>
    </w:div>
    <w:div w:id="1295520106">
      <w:bodyDiv w:val="1"/>
      <w:marLeft w:val="0"/>
      <w:marRight w:val="0"/>
      <w:marTop w:val="0"/>
      <w:marBottom w:val="0"/>
      <w:divBdr>
        <w:top w:val="none" w:sz="0" w:space="0" w:color="auto"/>
        <w:left w:val="none" w:sz="0" w:space="0" w:color="auto"/>
        <w:bottom w:val="none" w:sz="0" w:space="0" w:color="auto"/>
        <w:right w:val="none" w:sz="0" w:space="0" w:color="auto"/>
      </w:divBdr>
    </w:div>
    <w:div w:id="1495798761">
      <w:bodyDiv w:val="1"/>
      <w:marLeft w:val="0"/>
      <w:marRight w:val="0"/>
      <w:marTop w:val="0"/>
      <w:marBottom w:val="0"/>
      <w:divBdr>
        <w:top w:val="none" w:sz="0" w:space="0" w:color="auto"/>
        <w:left w:val="none" w:sz="0" w:space="0" w:color="auto"/>
        <w:bottom w:val="none" w:sz="0" w:space="0" w:color="auto"/>
        <w:right w:val="none" w:sz="0" w:space="0" w:color="auto"/>
      </w:divBdr>
    </w:div>
    <w:div w:id="1585920897">
      <w:bodyDiv w:val="1"/>
      <w:marLeft w:val="0"/>
      <w:marRight w:val="0"/>
      <w:marTop w:val="0"/>
      <w:marBottom w:val="0"/>
      <w:divBdr>
        <w:top w:val="none" w:sz="0" w:space="0" w:color="auto"/>
        <w:left w:val="none" w:sz="0" w:space="0" w:color="auto"/>
        <w:bottom w:val="none" w:sz="0" w:space="0" w:color="auto"/>
        <w:right w:val="none" w:sz="0" w:space="0" w:color="auto"/>
      </w:divBdr>
    </w:div>
    <w:div w:id="1655838871">
      <w:bodyDiv w:val="1"/>
      <w:marLeft w:val="0"/>
      <w:marRight w:val="0"/>
      <w:marTop w:val="0"/>
      <w:marBottom w:val="0"/>
      <w:divBdr>
        <w:top w:val="none" w:sz="0" w:space="0" w:color="auto"/>
        <w:left w:val="none" w:sz="0" w:space="0" w:color="auto"/>
        <w:bottom w:val="none" w:sz="0" w:space="0" w:color="auto"/>
        <w:right w:val="none" w:sz="0" w:space="0" w:color="auto"/>
      </w:divBdr>
    </w:div>
    <w:div w:id="1685286190">
      <w:bodyDiv w:val="1"/>
      <w:marLeft w:val="0"/>
      <w:marRight w:val="0"/>
      <w:marTop w:val="0"/>
      <w:marBottom w:val="0"/>
      <w:divBdr>
        <w:top w:val="none" w:sz="0" w:space="0" w:color="auto"/>
        <w:left w:val="none" w:sz="0" w:space="0" w:color="auto"/>
        <w:bottom w:val="none" w:sz="0" w:space="0" w:color="auto"/>
        <w:right w:val="none" w:sz="0" w:space="0" w:color="auto"/>
      </w:divBdr>
      <w:divsChild>
        <w:div w:id="689989822">
          <w:marLeft w:val="0"/>
          <w:marRight w:val="0"/>
          <w:marTop w:val="0"/>
          <w:marBottom w:val="0"/>
          <w:divBdr>
            <w:top w:val="none" w:sz="0" w:space="0" w:color="auto"/>
            <w:left w:val="none" w:sz="0" w:space="0" w:color="auto"/>
            <w:bottom w:val="none" w:sz="0" w:space="0" w:color="auto"/>
            <w:right w:val="none" w:sz="0" w:space="0" w:color="auto"/>
          </w:divBdr>
          <w:divsChild>
            <w:div w:id="806356123">
              <w:marLeft w:val="0"/>
              <w:marRight w:val="0"/>
              <w:marTop w:val="0"/>
              <w:marBottom w:val="0"/>
              <w:divBdr>
                <w:top w:val="none" w:sz="0" w:space="0" w:color="auto"/>
                <w:left w:val="none" w:sz="0" w:space="0" w:color="auto"/>
                <w:bottom w:val="none" w:sz="0" w:space="0" w:color="auto"/>
                <w:right w:val="none" w:sz="0" w:space="0" w:color="auto"/>
              </w:divBdr>
              <w:divsChild>
                <w:div w:id="45184418">
                  <w:marLeft w:val="0"/>
                  <w:marRight w:val="0"/>
                  <w:marTop w:val="0"/>
                  <w:marBottom w:val="0"/>
                  <w:divBdr>
                    <w:top w:val="none" w:sz="0" w:space="0" w:color="auto"/>
                    <w:left w:val="none" w:sz="0" w:space="0" w:color="auto"/>
                    <w:bottom w:val="none" w:sz="0" w:space="0" w:color="auto"/>
                    <w:right w:val="none" w:sz="0" w:space="0" w:color="auto"/>
                  </w:divBdr>
                  <w:divsChild>
                    <w:div w:id="1547792378">
                      <w:marLeft w:val="0"/>
                      <w:marRight w:val="0"/>
                      <w:marTop w:val="0"/>
                      <w:marBottom w:val="0"/>
                      <w:divBdr>
                        <w:top w:val="none" w:sz="0" w:space="0" w:color="auto"/>
                        <w:left w:val="none" w:sz="0" w:space="0" w:color="auto"/>
                        <w:bottom w:val="none" w:sz="0" w:space="0" w:color="auto"/>
                        <w:right w:val="none" w:sz="0" w:space="0" w:color="auto"/>
                      </w:divBdr>
                    </w:div>
                  </w:divsChild>
                </w:div>
                <w:div w:id="90391858">
                  <w:marLeft w:val="0"/>
                  <w:marRight w:val="0"/>
                  <w:marTop w:val="0"/>
                  <w:marBottom w:val="0"/>
                  <w:divBdr>
                    <w:top w:val="none" w:sz="0" w:space="0" w:color="auto"/>
                    <w:left w:val="none" w:sz="0" w:space="0" w:color="auto"/>
                    <w:bottom w:val="none" w:sz="0" w:space="0" w:color="auto"/>
                    <w:right w:val="none" w:sz="0" w:space="0" w:color="auto"/>
                  </w:divBdr>
                  <w:divsChild>
                    <w:div w:id="1110707204">
                      <w:marLeft w:val="0"/>
                      <w:marRight w:val="0"/>
                      <w:marTop w:val="0"/>
                      <w:marBottom w:val="0"/>
                      <w:divBdr>
                        <w:top w:val="none" w:sz="0" w:space="0" w:color="auto"/>
                        <w:left w:val="none" w:sz="0" w:space="0" w:color="auto"/>
                        <w:bottom w:val="none" w:sz="0" w:space="0" w:color="auto"/>
                        <w:right w:val="none" w:sz="0" w:space="0" w:color="auto"/>
                      </w:divBdr>
                    </w:div>
                  </w:divsChild>
                </w:div>
                <w:div w:id="162623060">
                  <w:marLeft w:val="0"/>
                  <w:marRight w:val="0"/>
                  <w:marTop w:val="0"/>
                  <w:marBottom w:val="0"/>
                  <w:divBdr>
                    <w:top w:val="none" w:sz="0" w:space="0" w:color="auto"/>
                    <w:left w:val="none" w:sz="0" w:space="0" w:color="auto"/>
                    <w:bottom w:val="none" w:sz="0" w:space="0" w:color="auto"/>
                    <w:right w:val="none" w:sz="0" w:space="0" w:color="auto"/>
                  </w:divBdr>
                  <w:divsChild>
                    <w:div w:id="1048410724">
                      <w:marLeft w:val="0"/>
                      <w:marRight w:val="0"/>
                      <w:marTop w:val="0"/>
                      <w:marBottom w:val="0"/>
                      <w:divBdr>
                        <w:top w:val="none" w:sz="0" w:space="0" w:color="auto"/>
                        <w:left w:val="none" w:sz="0" w:space="0" w:color="auto"/>
                        <w:bottom w:val="none" w:sz="0" w:space="0" w:color="auto"/>
                        <w:right w:val="none" w:sz="0" w:space="0" w:color="auto"/>
                      </w:divBdr>
                    </w:div>
                  </w:divsChild>
                </w:div>
                <w:div w:id="243271891">
                  <w:marLeft w:val="0"/>
                  <w:marRight w:val="0"/>
                  <w:marTop w:val="0"/>
                  <w:marBottom w:val="0"/>
                  <w:divBdr>
                    <w:top w:val="none" w:sz="0" w:space="0" w:color="auto"/>
                    <w:left w:val="none" w:sz="0" w:space="0" w:color="auto"/>
                    <w:bottom w:val="none" w:sz="0" w:space="0" w:color="auto"/>
                    <w:right w:val="none" w:sz="0" w:space="0" w:color="auto"/>
                  </w:divBdr>
                  <w:divsChild>
                    <w:div w:id="1319305653">
                      <w:marLeft w:val="0"/>
                      <w:marRight w:val="0"/>
                      <w:marTop w:val="0"/>
                      <w:marBottom w:val="0"/>
                      <w:divBdr>
                        <w:top w:val="none" w:sz="0" w:space="0" w:color="auto"/>
                        <w:left w:val="none" w:sz="0" w:space="0" w:color="auto"/>
                        <w:bottom w:val="none" w:sz="0" w:space="0" w:color="auto"/>
                        <w:right w:val="none" w:sz="0" w:space="0" w:color="auto"/>
                      </w:divBdr>
                    </w:div>
                    <w:div w:id="2078043309">
                      <w:marLeft w:val="0"/>
                      <w:marRight w:val="0"/>
                      <w:marTop w:val="0"/>
                      <w:marBottom w:val="0"/>
                      <w:divBdr>
                        <w:top w:val="none" w:sz="0" w:space="0" w:color="auto"/>
                        <w:left w:val="none" w:sz="0" w:space="0" w:color="auto"/>
                        <w:bottom w:val="none" w:sz="0" w:space="0" w:color="auto"/>
                        <w:right w:val="none" w:sz="0" w:space="0" w:color="auto"/>
                      </w:divBdr>
                    </w:div>
                  </w:divsChild>
                </w:div>
                <w:div w:id="280960897">
                  <w:marLeft w:val="0"/>
                  <w:marRight w:val="0"/>
                  <w:marTop w:val="0"/>
                  <w:marBottom w:val="0"/>
                  <w:divBdr>
                    <w:top w:val="none" w:sz="0" w:space="0" w:color="auto"/>
                    <w:left w:val="none" w:sz="0" w:space="0" w:color="auto"/>
                    <w:bottom w:val="none" w:sz="0" w:space="0" w:color="auto"/>
                    <w:right w:val="none" w:sz="0" w:space="0" w:color="auto"/>
                  </w:divBdr>
                  <w:divsChild>
                    <w:div w:id="1689483723">
                      <w:marLeft w:val="0"/>
                      <w:marRight w:val="0"/>
                      <w:marTop w:val="0"/>
                      <w:marBottom w:val="0"/>
                      <w:divBdr>
                        <w:top w:val="none" w:sz="0" w:space="0" w:color="auto"/>
                        <w:left w:val="none" w:sz="0" w:space="0" w:color="auto"/>
                        <w:bottom w:val="none" w:sz="0" w:space="0" w:color="auto"/>
                        <w:right w:val="none" w:sz="0" w:space="0" w:color="auto"/>
                      </w:divBdr>
                    </w:div>
                  </w:divsChild>
                </w:div>
                <w:div w:id="365984881">
                  <w:marLeft w:val="0"/>
                  <w:marRight w:val="0"/>
                  <w:marTop w:val="0"/>
                  <w:marBottom w:val="0"/>
                  <w:divBdr>
                    <w:top w:val="none" w:sz="0" w:space="0" w:color="auto"/>
                    <w:left w:val="none" w:sz="0" w:space="0" w:color="auto"/>
                    <w:bottom w:val="none" w:sz="0" w:space="0" w:color="auto"/>
                    <w:right w:val="none" w:sz="0" w:space="0" w:color="auto"/>
                  </w:divBdr>
                  <w:divsChild>
                    <w:div w:id="549922239">
                      <w:marLeft w:val="0"/>
                      <w:marRight w:val="0"/>
                      <w:marTop w:val="0"/>
                      <w:marBottom w:val="0"/>
                      <w:divBdr>
                        <w:top w:val="none" w:sz="0" w:space="0" w:color="auto"/>
                        <w:left w:val="none" w:sz="0" w:space="0" w:color="auto"/>
                        <w:bottom w:val="none" w:sz="0" w:space="0" w:color="auto"/>
                        <w:right w:val="none" w:sz="0" w:space="0" w:color="auto"/>
                      </w:divBdr>
                    </w:div>
                  </w:divsChild>
                </w:div>
                <w:div w:id="438914510">
                  <w:marLeft w:val="0"/>
                  <w:marRight w:val="0"/>
                  <w:marTop w:val="0"/>
                  <w:marBottom w:val="0"/>
                  <w:divBdr>
                    <w:top w:val="none" w:sz="0" w:space="0" w:color="auto"/>
                    <w:left w:val="none" w:sz="0" w:space="0" w:color="auto"/>
                    <w:bottom w:val="none" w:sz="0" w:space="0" w:color="auto"/>
                    <w:right w:val="none" w:sz="0" w:space="0" w:color="auto"/>
                  </w:divBdr>
                  <w:divsChild>
                    <w:div w:id="4674937">
                      <w:marLeft w:val="0"/>
                      <w:marRight w:val="0"/>
                      <w:marTop w:val="0"/>
                      <w:marBottom w:val="0"/>
                      <w:divBdr>
                        <w:top w:val="none" w:sz="0" w:space="0" w:color="auto"/>
                        <w:left w:val="none" w:sz="0" w:space="0" w:color="auto"/>
                        <w:bottom w:val="none" w:sz="0" w:space="0" w:color="auto"/>
                        <w:right w:val="none" w:sz="0" w:space="0" w:color="auto"/>
                      </w:divBdr>
                    </w:div>
                    <w:div w:id="514148885">
                      <w:marLeft w:val="0"/>
                      <w:marRight w:val="0"/>
                      <w:marTop w:val="0"/>
                      <w:marBottom w:val="0"/>
                      <w:divBdr>
                        <w:top w:val="none" w:sz="0" w:space="0" w:color="auto"/>
                        <w:left w:val="none" w:sz="0" w:space="0" w:color="auto"/>
                        <w:bottom w:val="none" w:sz="0" w:space="0" w:color="auto"/>
                        <w:right w:val="none" w:sz="0" w:space="0" w:color="auto"/>
                      </w:divBdr>
                    </w:div>
                    <w:div w:id="1165047058">
                      <w:marLeft w:val="0"/>
                      <w:marRight w:val="0"/>
                      <w:marTop w:val="0"/>
                      <w:marBottom w:val="0"/>
                      <w:divBdr>
                        <w:top w:val="none" w:sz="0" w:space="0" w:color="auto"/>
                        <w:left w:val="none" w:sz="0" w:space="0" w:color="auto"/>
                        <w:bottom w:val="none" w:sz="0" w:space="0" w:color="auto"/>
                        <w:right w:val="none" w:sz="0" w:space="0" w:color="auto"/>
                      </w:divBdr>
                    </w:div>
                  </w:divsChild>
                </w:div>
                <w:div w:id="486820918">
                  <w:marLeft w:val="0"/>
                  <w:marRight w:val="0"/>
                  <w:marTop w:val="0"/>
                  <w:marBottom w:val="0"/>
                  <w:divBdr>
                    <w:top w:val="none" w:sz="0" w:space="0" w:color="auto"/>
                    <w:left w:val="none" w:sz="0" w:space="0" w:color="auto"/>
                    <w:bottom w:val="none" w:sz="0" w:space="0" w:color="auto"/>
                    <w:right w:val="none" w:sz="0" w:space="0" w:color="auto"/>
                  </w:divBdr>
                  <w:divsChild>
                    <w:div w:id="149829083">
                      <w:marLeft w:val="0"/>
                      <w:marRight w:val="0"/>
                      <w:marTop w:val="0"/>
                      <w:marBottom w:val="0"/>
                      <w:divBdr>
                        <w:top w:val="none" w:sz="0" w:space="0" w:color="auto"/>
                        <w:left w:val="none" w:sz="0" w:space="0" w:color="auto"/>
                        <w:bottom w:val="none" w:sz="0" w:space="0" w:color="auto"/>
                        <w:right w:val="none" w:sz="0" w:space="0" w:color="auto"/>
                      </w:divBdr>
                    </w:div>
                    <w:div w:id="1031229132">
                      <w:marLeft w:val="0"/>
                      <w:marRight w:val="0"/>
                      <w:marTop w:val="0"/>
                      <w:marBottom w:val="0"/>
                      <w:divBdr>
                        <w:top w:val="none" w:sz="0" w:space="0" w:color="auto"/>
                        <w:left w:val="none" w:sz="0" w:space="0" w:color="auto"/>
                        <w:bottom w:val="none" w:sz="0" w:space="0" w:color="auto"/>
                        <w:right w:val="none" w:sz="0" w:space="0" w:color="auto"/>
                      </w:divBdr>
                    </w:div>
                  </w:divsChild>
                </w:div>
                <w:div w:id="551430160">
                  <w:marLeft w:val="0"/>
                  <w:marRight w:val="0"/>
                  <w:marTop w:val="0"/>
                  <w:marBottom w:val="0"/>
                  <w:divBdr>
                    <w:top w:val="none" w:sz="0" w:space="0" w:color="auto"/>
                    <w:left w:val="none" w:sz="0" w:space="0" w:color="auto"/>
                    <w:bottom w:val="none" w:sz="0" w:space="0" w:color="auto"/>
                    <w:right w:val="none" w:sz="0" w:space="0" w:color="auto"/>
                  </w:divBdr>
                  <w:divsChild>
                    <w:div w:id="1111507456">
                      <w:marLeft w:val="0"/>
                      <w:marRight w:val="0"/>
                      <w:marTop w:val="0"/>
                      <w:marBottom w:val="0"/>
                      <w:divBdr>
                        <w:top w:val="none" w:sz="0" w:space="0" w:color="auto"/>
                        <w:left w:val="none" w:sz="0" w:space="0" w:color="auto"/>
                        <w:bottom w:val="none" w:sz="0" w:space="0" w:color="auto"/>
                        <w:right w:val="none" w:sz="0" w:space="0" w:color="auto"/>
                      </w:divBdr>
                    </w:div>
                    <w:div w:id="1132477159">
                      <w:marLeft w:val="0"/>
                      <w:marRight w:val="0"/>
                      <w:marTop w:val="0"/>
                      <w:marBottom w:val="0"/>
                      <w:divBdr>
                        <w:top w:val="none" w:sz="0" w:space="0" w:color="auto"/>
                        <w:left w:val="none" w:sz="0" w:space="0" w:color="auto"/>
                        <w:bottom w:val="none" w:sz="0" w:space="0" w:color="auto"/>
                        <w:right w:val="none" w:sz="0" w:space="0" w:color="auto"/>
                      </w:divBdr>
                    </w:div>
                  </w:divsChild>
                </w:div>
                <w:div w:id="709765852">
                  <w:marLeft w:val="0"/>
                  <w:marRight w:val="0"/>
                  <w:marTop w:val="0"/>
                  <w:marBottom w:val="0"/>
                  <w:divBdr>
                    <w:top w:val="none" w:sz="0" w:space="0" w:color="auto"/>
                    <w:left w:val="none" w:sz="0" w:space="0" w:color="auto"/>
                    <w:bottom w:val="none" w:sz="0" w:space="0" w:color="auto"/>
                    <w:right w:val="none" w:sz="0" w:space="0" w:color="auto"/>
                  </w:divBdr>
                  <w:divsChild>
                    <w:div w:id="1696074704">
                      <w:marLeft w:val="0"/>
                      <w:marRight w:val="0"/>
                      <w:marTop w:val="0"/>
                      <w:marBottom w:val="0"/>
                      <w:divBdr>
                        <w:top w:val="none" w:sz="0" w:space="0" w:color="auto"/>
                        <w:left w:val="none" w:sz="0" w:space="0" w:color="auto"/>
                        <w:bottom w:val="none" w:sz="0" w:space="0" w:color="auto"/>
                        <w:right w:val="none" w:sz="0" w:space="0" w:color="auto"/>
                      </w:divBdr>
                    </w:div>
                  </w:divsChild>
                </w:div>
                <w:div w:id="732697186">
                  <w:marLeft w:val="0"/>
                  <w:marRight w:val="0"/>
                  <w:marTop w:val="0"/>
                  <w:marBottom w:val="0"/>
                  <w:divBdr>
                    <w:top w:val="none" w:sz="0" w:space="0" w:color="auto"/>
                    <w:left w:val="none" w:sz="0" w:space="0" w:color="auto"/>
                    <w:bottom w:val="none" w:sz="0" w:space="0" w:color="auto"/>
                    <w:right w:val="none" w:sz="0" w:space="0" w:color="auto"/>
                  </w:divBdr>
                  <w:divsChild>
                    <w:div w:id="115494538">
                      <w:marLeft w:val="0"/>
                      <w:marRight w:val="0"/>
                      <w:marTop w:val="0"/>
                      <w:marBottom w:val="0"/>
                      <w:divBdr>
                        <w:top w:val="none" w:sz="0" w:space="0" w:color="auto"/>
                        <w:left w:val="none" w:sz="0" w:space="0" w:color="auto"/>
                        <w:bottom w:val="none" w:sz="0" w:space="0" w:color="auto"/>
                        <w:right w:val="none" w:sz="0" w:space="0" w:color="auto"/>
                      </w:divBdr>
                    </w:div>
                    <w:div w:id="1155537527">
                      <w:marLeft w:val="0"/>
                      <w:marRight w:val="0"/>
                      <w:marTop w:val="0"/>
                      <w:marBottom w:val="0"/>
                      <w:divBdr>
                        <w:top w:val="none" w:sz="0" w:space="0" w:color="auto"/>
                        <w:left w:val="none" w:sz="0" w:space="0" w:color="auto"/>
                        <w:bottom w:val="none" w:sz="0" w:space="0" w:color="auto"/>
                        <w:right w:val="none" w:sz="0" w:space="0" w:color="auto"/>
                      </w:divBdr>
                    </w:div>
                    <w:div w:id="1327897327">
                      <w:marLeft w:val="0"/>
                      <w:marRight w:val="0"/>
                      <w:marTop w:val="0"/>
                      <w:marBottom w:val="0"/>
                      <w:divBdr>
                        <w:top w:val="none" w:sz="0" w:space="0" w:color="auto"/>
                        <w:left w:val="none" w:sz="0" w:space="0" w:color="auto"/>
                        <w:bottom w:val="none" w:sz="0" w:space="0" w:color="auto"/>
                        <w:right w:val="none" w:sz="0" w:space="0" w:color="auto"/>
                      </w:divBdr>
                    </w:div>
                    <w:div w:id="1566257693">
                      <w:marLeft w:val="0"/>
                      <w:marRight w:val="0"/>
                      <w:marTop w:val="0"/>
                      <w:marBottom w:val="0"/>
                      <w:divBdr>
                        <w:top w:val="none" w:sz="0" w:space="0" w:color="auto"/>
                        <w:left w:val="none" w:sz="0" w:space="0" w:color="auto"/>
                        <w:bottom w:val="none" w:sz="0" w:space="0" w:color="auto"/>
                        <w:right w:val="none" w:sz="0" w:space="0" w:color="auto"/>
                      </w:divBdr>
                    </w:div>
                    <w:div w:id="1746611288">
                      <w:marLeft w:val="0"/>
                      <w:marRight w:val="0"/>
                      <w:marTop w:val="0"/>
                      <w:marBottom w:val="0"/>
                      <w:divBdr>
                        <w:top w:val="none" w:sz="0" w:space="0" w:color="auto"/>
                        <w:left w:val="none" w:sz="0" w:space="0" w:color="auto"/>
                        <w:bottom w:val="none" w:sz="0" w:space="0" w:color="auto"/>
                        <w:right w:val="none" w:sz="0" w:space="0" w:color="auto"/>
                      </w:divBdr>
                    </w:div>
                  </w:divsChild>
                </w:div>
                <w:div w:id="997608391">
                  <w:marLeft w:val="0"/>
                  <w:marRight w:val="0"/>
                  <w:marTop w:val="0"/>
                  <w:marBottom w:val="0"/>
                  <w:divBdr>
                    <w:top w:val="none" w:sz="0" w:space="0" w:color="auto"/>
                    <w:left w:val="none" w:sz="0" w:space="0" w:color="auto"/>
                    <w:bottom w:val="none" w:sz="0" w:space="0" w:color="auto"/>
                    <w:right w:val="none" w:sz="0" w:space="0" w:color="auto"/>
                  </w:divBdr>
                  <w:divsChild>
                    <w:div w:id="2072000380">
                      <w:marLeft w:val="0"/>
                      <w:marRight w:val="0"/>
                      <w:marTop w:val="0"/>
                      <w:marBottom w:val="0"/>
                      <w:divBdr>
                        <w:top w:val="none" w:sz="0" w:space="0" w:color="auto"/>
                        <w:left w:val="none" w:sz="0" w:space="0" w:color="auto"/>
                        <w:bottom w:val="none" w:sz="0" w:space="0" w:color="auto"/>
                        <w:right w:val="none" w:sz="0" w:space="0" w:color="auto"/>
                      </w:divBdr>
                    </w:div>
                  </w:divsChild>
                </w:div>
                <w:div w:id="1855266831">
                  <w:marLeft w:val="0"/>
                  <w:marRight w:val="0"/>
                  <w:marTop w:val="0"/>
                  <w:marBottom w:val="0"/>
                  <w:divBdr>
                    <w:top w:val="none" w:sz="0" w:space="0" w:color="auto"/>
                    <w:left w:val="none" w:sz="0" w:space="0" w:color="auto"/>
                    <w:bottom w:val="none" w:sz="0" w:space="0" w:color="auto"/>
                    <w:right w:val="none" w:sz="0" w:space="0" w:color="auto"/>
                  </w:divBdr>
                  <w:divsChild>
                    <w:div w:id="796097454">
                      <w:marLeft w:val="0"/>
                      <w:marRight w:val="0"/>
                      <w:marTop w:val="0"/>
                      <w:marBottom w:val="0"/>
                      <w:divBdr>
                        <w:top w:val="none" w:sz="0" w:space="0" w:color="auto"/>
                        <w:left w:val="none" w:sz="0" w:space="0" w:color="auto"/>
                        <w:bottom w:val="none" w:sz="0" w:space="0" w:color="auto"/>
                        <w:right w:val="none" w:sz="0" w:space="0" w:color="auto"/>
                      </w:divBdr>
                    </w:div>
                  </w:divsChild>
                </w:div>
                <w:div w:id="1908807848">
                  <w:marLeft w:val="0"/>
                  <w:marRight w:val="0"/>
                  <w:marTop w:val="0"/>
                  <w:marBottom w:val="0"/>
                  <w:divBdr>
                    <w:top w:val="none" w:sz="0" w:space="0" w:color="auto"/>
                    <w:left w:val="none" w:sz="0" w:space="0" w:color="auto"/>
                    <w:bottom w:val="none" w:sz="0" w:space="0" w:color="auto"/>
                    <w:right w:val="none" w:sz="0" w:space="0" w:color="auto"/>
                  </w:divBdr>
                  <w:divsChild>
                    <w:div w:id="373509535">
                      <w:marLeft w:val="0"/>
                      <w:marRight w:val="0"/>
                      <w:marTop w:val="0"/>
                      <w:marBottom w:val="0"/>
                      <w:divBdr>
                        <w:top w:val="none" w:sz="0" w:space="0" w:color="auto"/>
                        <w:left w:val="none" w:sz="0" w:space="0" w:color="auto"/>
                        <w:bottom w:val="none" w:sz="0" w:space="0" w:color="auto"/>
                        <w:right w:val="none" w:sz="0" w:space="0" w:color="auto"/>
                      </w:divBdr>
                    </w:div>
                    <w:div w:id="1840192800">
                      <w:marLeft w:val="0"/>
                      <w:marRight w:val="0"/>
                      <w:marTop w:val="0"/>
                      <w:marBottom w:val="0"/>
                      <w:divBdr>
                        <w:top w:val="none" w:sz="0" w:space="0" w:color="auto"/>
                        <w:left w:val="none" w:sz="0" w:space="0" w:color="auto"/>
                        <w:bottom w:val="none" w:sz="0" w:space="0" w:color="auto"/>
                        <w:right w:val="none" w:sz="0" w:space="0" w:color="auto"/>
                      </w:divBdr>
                    </w:div>
                  </w:divsChild>
                </w:div>
                <w:div w:id="2022852007">
                  <w:marLeft w:val="0"/>
                  <w:marRight w:val="0"/>
                  <w:marTop w:val="0"/>
                  <w:marBottom w:val="0"/>
                  <w:divBdr>
                    <w:top w:val="none" w:sz="0" w:space="0" w:color="auto"/>
                    <w:left w:val="none" w:sz="0" w:space="0" w:color="auto"/>
                    <w:bottom w:val="none" w:sz="0" w:space="0" w:color="auto"/>
                    <w:right w:val="none" w:sz="0" w:space="0" w:color="auto"/>
                  </w:divBdr>
                  <w:divsChild>
                    <w:div w:id="61370582">
                      <w:marLeft w:val="0"/>
                      <w:marRight w:val="0"/>
                      <w:marTop w:val="0"/>
                      <w:marBottom w:val="0"/>
                      <w:divBdr>
                        <w:top w:val="none" w:sz="0" w:space="0" w:color="auto"/>
                        <w:left w:val="none" w:sz="0" w:space="0" w:color="auto"/>
                        <w:bottom w:val="none" w:sz="0" w:space="0" w:color="auto"/>
                        <w:right w:val="none" w:sz="0" w:space="0" w:color="auto"/>
                      </w:divBdr>
                    </w:div>
                    <w:div w:id="106629174">
                      <w:marLeft w:val="0"/>
                      <w:marRight w:val="0"/>
                      <w:marTop w:val="0"/>
                      <w:marBottom w:val="0"/>
                      <w:divBdr>
                        <w:top w:val="none" w:sz="0" w:space="0" w:color="auto"/>
                        <w:left w:val="none" w:sz="0" w:space="0" w:color="auto"/>
                        <w:bottom w:val="none" w:sz="0" w:space="0" w:color="auto"/>
                        <w:right w:val="none" w:sz="0" w:space="0" w:color="auto"/>
                      </w:divBdr>
                    </w:div>
                    <w:div w:id="18157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7726">
      <w:bodyDiv w:val="1"/>
      <w:marLeft w:val="0"/>
      <w:marRight w:val="0"/>
      <w:marTop w:val="0"/>
      <w:marBottom w:val="0"/>
      <w:divBdr>
        <w:top w:val="none" w:sz="0" w:space="0" w:color="auto"/>
        <w:left w:val="none" w:sz="0" w:space="0" w:color="auto"/>
        <w:bottom w:val="none" w:sz="0" w:space="0" w:color="auto"/>
        <w:right w:val="none" w:sz="0" w:space="0" w:color="auto"/>
      </w:divBdr>
    </w:div>
    <w:div w:id="1772704813">
      <w:bodyDiv w:val="1"/>
      <w:marLeft w:val="0"/>
      <w:marRight w:val="0"/>
      <w:marTop w:val="0"/>
      <w:marBottom w:val="0"/>
      <w:divBdr>
        <w:top w:val="none" w:sz="0" w:space="0" w:color="auto"/>
        <w:left w:val="none" w:sz="0" w:space="0" w:color="auto"/>
        <w:bottom w:val="none" w:sz="0" w:space="0" w:color="auto"/>
        <w:right w:val="none" w:sz="0" w:space="0" w:color="auto"/>
      </w:divBdr>
      <w:divsChild>
        <w:div w:id="1978952187">
          <w:marLeft w:val="0"/>
          <w:marRight w:val="0"/>
          <w:marTop w:val="0"/>
          <w:marBottom w:val="0"/>
          <w:divBdr>
            <w:top w:val="none" w:sz="0" w:space="0" w:color="auto"/>
            <w:left w:val="none" w:sz="0" w:space="0" w:color="auto"/>
            <w:bottom w:val="none" w:sz="0" w:space="0" w:color="auto"/>
            <w:right w:val="none" w:sz="0" w:space="0" w:color="auto"/>
          </w:divBdr>
          <w:divsChild>
            <w:div w:id="363404216">
              <w:marLeft w:val="0"/>
              <w:marRight w:val="0"/>
              <w:marTop w:val="0"/>
              <w:marBottom w:val="0"/>
              <w:divBdr>
                <w:top w:val="none" w:sz="0" w:space="0" w:color="auto"/>
                <w:left w:val="none" w:sz="0" w:space="0" w:color="auto"/>
                <w:bottom w:val="none" w:sz="0" w:space="0" w:color="auto"/>
                <w:right w:val="none" w:sz="0" w:space="0" w:color="auto"/>
              </w:divBdr>
              <w:divsChild>
                <w:div w:id="14497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5368">
      <w:bodyDiv w:val="1"/>
      <w:marLeft w:val="0"/>
      <w:marRight w:val="0"/>
      <w:marTop w:val="0"/>
      <w:marBottom w:val="0"/>
      <w:divBdr>
        <w:top w:val="none" w:sz="0" w:space="0" w:color="auto"/>
        <w:left w:val="none" w:sz="0" w:space="0" w:color="auto"/>
        <w:bottom w:val="none" w:sz="0" w:space="0" w:color="auto"/>
        <w:right w:val="none" w:sz="0" w:space="0" w:color="auto"/>
      </w:divBdr>
      <w:divsChild>
        <w:div w:id="348141685">
          <w:marLeft w:val="0"/>
          <w:marRight w:val="0"/>
          <w:marTop w:val="0"/>
          <w:marBottom w:val="0"/>
          <w:divBdr>
            <w:top w:val="none" w:sz="0" w:space="0" w:color="auto"/>
            <w:left w:val="none" w:sz="0" w:space="0" w:color="auto"/>
            <w:bottom w:val="none" w:sz="0" w:space="0" w:color="auto"/>
            <w:right w:val="none" w:sz="0" w:space="0" w:color="auto"/>
          </w:divBdr>
          <w:divsChild>
            <w:div w:id="2071611578">
              <w:marLeft w:val="0"/>
              <w:marRight w:val="0"/>
              <w:marTop w:val="0"/>
              <w:marBottom w:val="0"/>
              <w:divBdr>
                <w:top w:val="none" w:sz="0" w:space="0" w:color="auto"/>
                <w:left w:val="none" w:sz="0" w:space="0" w:color="auto"/>
                <w:bottom w:val="none" w:sz="0" w:space="0" w:color="auto"/>
                <w:right w:val="none" w:sz="0" w:space="0" w:color="auto"/>
              </w:divBdr>
              <w:divsChild>
                <w:div w:id="19227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xg@tsinghua.edu.c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tevenhuakui@gmail.com" TargetMode="External"/><Relationship Id="rId14" Type="http://schemas.openxmlformats.org/officeDocument/2006/relationships/hyperlink" Target="https://ui.adsabs.harvard.edu/abs/2016arXiv161101144J"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ABD47-7EFD-4C6E-A2E7-90694340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4297</Words>
  <Characters>24493</Characters>
  <Application>Microsoft Office Word</Application>
  <DocSecurity>0</DocSecurity>
  <Lines>204</Lines>
  <Paragraphs>57</Paragraphs>
  <ScaleCrop>false</ScaleCrop>
  <Company/>
  <LinksUpToDate>false</LinksUpToDate>
  <CharactersWithSpaces>28733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Xuegong</dc:creator>
  <cp:keywords/>
  <dc:description/>
  <cp:lastModifiedBy>浩翔</cp:lastModifiedBy>
  <cp:revision>2</cp:revision>
  <dcterms:created xsi:type="dcterms:W3CDTF">2021-09-09T15:04:00Z</dcterms:created>
  <dcterms:modified xsi:type="dcterms:W3CDTF">2021-09-09T15:04:00Z</dcterms:modified>
</cp:coreProperties>
</file>